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ahoma" w:eastAsiaTheme="majorEastAsia" w:hAnsi="Tahoma" w:cs="Tahoma"/>
          <w:caps/>
          <w:sz w:val="24"/>
          <w:szCs w:val="24"/>
        </w:rPr>
        <w:id w:val="2678360"/>
        <w:docPartObj>
          <w:docPartGallery w:val="Cover Pages"/>
          <w:docPartUnique/>
        </w:docPartObj>
      </w:sdtPr>
      <w:sdtEndPr>
        <w:rPr>
          <w:rFonts w:eastAsiaTheme="minorHAnsi"/>
          <w:b/>
          <w:bCs/>
          <w:caps w:val="0"/>
          <w:color w:val="000000"/>
          <w:sz w:val="23"/>
          <w:szCs w:val="23"/>
          <w:lang w:eastAsia="en-US"/>
        </w:rPr>
      </w:sdtEndPr>
      <w:sdtContent>
        <w:tbl>
          <w:tblPr>
            <w:tblW w:w="5000" w:type="pct"/>
            <w:jc w:val="center"/>
            <w:tblLook w:val="04A0" w:firstRow="1" w:lastRow="0" w:firstColumn="1" w:lastColumn="0" w:noHBand="0" w:noVBand="1"/>
          </w:tblPr>
          <w:tblGrid>
            <w:gridCol w:w="8720"/>
          </w:tblGrid>
          <w:tr w:rsidR="006B1688" w:rsidRPr="00197981">
            <w:trPr>
              <w:trHeight w:val="2880"/>
              <w:jc w:val="center"/>
            </w:trPr>
            <w:tc>
              <w:tcPr>
                <w:tcW w:w="5000" w:type="pct"/>
              </w:tcPr>
              <w:p w:rsidR="006B1688" w:rsidRPr="00197981" w:rsidRDefault="006B1688" w:rsidP="00197981">
                <w:pPr>
                  <w:pStyle w:val="Corpodetexto"/>
                  <w:jc w:val="center"/>
                  <w:rPr>
                    <w:rFonts w:ascii="Tahoma" w:hAnsi="Tahoma" w:cs="Tahoma"/>
                    <w:b/>
                    <w:sz w:val="24"/>
                    <w:szCs w:val="24"/>
                  </w:rPr>
                </w:pPr>
                <w:r w:rsidRPr="00197981">
                  <w:rPr>
                    <w:rFonts w:ascii="Tahoma" w:hAnsi="Tahoma" w:cs="Tahoma"/>
                    <w:noProof/>
                    <w:sz w:val="24"/>
                    <w:szCs w:val="24"/>
                  </w:rPr>
                  <w:drawing>
                    <wp:anchor distT="0" distB="0" distL="114300" distR="114300" simplePos="0" relativeHeight="251662336" behindDoc="1" locked="0" layoutInCell="0" allowOverlap="1">
                      <wp:simplePos x="0" y="0"/>
                      <wp:positionH relativeFrom="margin">
                        <wp:posOffset>-232410</wp:posOffset>
                      </wp:positionH>
                      <wp:positionV relativeFrom="margin">
                        <wp:posOffset>-114300</wp:posOffset>
                      </wp:positionV>
                      <wp:extent cx="5762625" cy="876300"/>
                      <wp:effectExtent l="19050" t="0" r="9525" b="0"/>
                      <wp:wrapNone/>
                      <wp:docPr id="3" name="WordPictureWatermark94742732" descr="teste papel de carta cldf - logos nas extrem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4742732" descr="teste papel de carta cldf - logos nas extremidades"/>
                              <pic:cNvPicPr>
                                <a:picLocks noChangeAspect="1" noChangeArrowheads="1"/>
                              </pic:cNvPicPr>
                            </pic:nvPicPr>
                            <pic:blipFill>
                              <a:blip r:embed="rId10" cstate="print"/>
                              <a:srcRect/>
                              <a:stretch>
                                <a:fillRect/>
                              </a:stretch>
                            </pic:blipFill>
                            <pic:spPr bwMode="auto">
                              <a:xfrm>
                                <a:off x="0" y="0"/>
                                <a:ext cx="5762625" cy="876300"/>
                              </a:xfrm>
                              <a:prstGeom prst="rect">
                                <a:avLst/>
                              </a:prstGeom>
                              <a:noFill/>
                              <a:ln w="9525">
                                <a:noFill/>
                                <a:miter lim="800000"/>
                                <a:headEnd/>
                                <a:tailEnd/>
                              </a:ln>
                            </pic:spPr>
                          </pic:pic>
                        </a:graphicData>
                      </a:graphic>
                    </wp:anchor>
                  </w:drawing>
                </w:r>
                <w:r w:rsidRPr="00197981">
                  <w:rPr>
                    <w:rFonts w:ascii="Tahoma" w:hAnsi="Tahoma" w:cs="Tahoma"/>
                    <w:b/>
                    <w:sz w:val="24"/>
                    <w:szCs w:val="24"/>
                  </w:rPr>
                  <w:t>CÂMARA LEGISLATIVA DO DISTRITO FEDERAL</w:t>
                </w:r>
              </w:p>
              <w:p w:rsidR="006B1688" w:rsidRPr="00FE0B36" w:rsidRDefault="00345553" w:rsidP="00197981">
                <w:pPr>
                  <w:pStyle w:val="Corpodetexto"/>
                  <w:tabs>
                    <w:tab w:val="left" w:pos="3047"/>
                  </w:tabs>
                  <w:jc w:val="center"/>
                  <w:rPr>
                    <w:rFonts w:ascii="Tahoma" w:hAnsi="Tahoma" w:cs="Tahoma"/>
                    <w:sz w:val="22"/>
                    <w:szCs w:val="22"/>
                  </w:rPr>
                </w:pPr>
                <w:r w:rsidRPr="00FE0B36">
                  <w:rPr>
                    <w:rFonts w:ascii="Tahoma" w:hAnsi="Tahoma" w:cs="Tahoma"/>
                    <w:sz w:val="22"/>
                    <w:szCs w:val="22"/>
                  </w:rPr>
                  <w:t>3ª Secretaria</w:t>
                </w:r>
              </w:p>
              <w:p w:rsidR="006B1688" w:rsidRPr="00197981" w:rsidRDefault="006B1688" w:rsidP="00197981">
                <w:pPr>
                  <w:pStyle w:val="Corpodetexto"/>
                  <w:tabs>
                    <w:tab w:val="left" w:pos="3047"/>
                  </w:tabs>
                  <w:jc w:val="center"/>
                  <w:rPr>
                    <w:rFonts w:ascii="Tahoma" w:hAnsi="Tahoma" w:cs="Tahoma"/>
                    <w:sz w:val="22"/>
                    <w:szCs w:val="22"/>
                  </w:rPr>
                </w:pPr>
                <w:r w:rsidRPr="00197981">
                  <w:rPr>
                    <w:rFonts w:ascii="Tahoma" w:hAnsi="Tahoma" w:cs="Tahoma"/>
                    <w:sz w:val="22"/>
                    <w:szCs w:val="22"/>
                  </w:rPr>
                  <w:t>Divisão de Informação e Documentação Legislativa</w:t>
                </w:r>
              </w:p>
              <w:p w:rsidR="006B1688" w:rsidRPr="00197981" w:rsidRDefault="006B1688" w:rsidP="00197981">
                <w:pPr>
                  <w:pStyle w:val="Corpodetexto"/>
                  <w:tabs>
                    <w:tab w:val="left" w:pos="3047"/>
                  </w:tabs>
                  <w:jc w:val="center"/>
                  <w:rPr>
                    <w:rFonts w:ascii="Tahoma" w:hAnsi="Tahoma" w:cs="Tahoma"/>
                    <w:b/>
                    <w:bCs/>
                    <w:sz w:val="22"/>
                    <w:szCs w:val="22"/>
                  </w:rPr>
                </w:pPr>
                <w:r w:rsidRPr="00197981">
                  <w:rPr>
                    <w:rFonts w:ascii="Tahoma" w:hAnsi="Tahoma" w:cs="Tahoma"/>
                    <w:sz w:val="22"/>
                    <w:szCs w:val="22"/>
                  </w:rPr>
                  <w:t>Setor de Biblioteca</w:t>
                </w:r>
              </w:p>
              <w:p w:rsidR="006B1688" w:rsidRPr="00197981" w:rsidRDefault="006B1688" w:rsidP="00197981">
                <w:pPr>
                  <w:pStyle w:val="SemEspaamento"/>
                  <w:jc w:val="center"/>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p>
              <w:p w:rsidR="006B1688" w:rsidRPr="00197981" w:rsidRDefault="006B1688" w:rsidP="00197981">
                <w:pPr>
                  <w:pStyle w:val="SemEspaamento"/>
                  <w:jc w:val="both"/>
                  <w:rPr>
                    <w:rFonts w:ascii="Tahoma" w:eastAsiaTheme="majorEastAsia" w:hAnsi="Tahoma" w:cs="Tahoma"/>
                    <w:caps/>
                  </w:rPr>
                </w:pPr>
                <w:r w:rsidRPr="00197981">
                  <w:rPr>
                    <w:rFonts w:ascii="Tahoma" w:eastAsiaTheme="majorEastAsia" w:hAnsi="Tahoma" w:cs="Tahoma"/>
                    <w:caps/>
                    <w:noProof/>
                    <w:lang w:eastAsia="pt-BR"/>
                  </w:rPr>
                  <w:drawing>
                    <wp:anchor distT="0" distB="0" distL="114300" distR="114300" simplePos="0" relativeHeight="251656192" behindDoc="1" locked="0" layoutInCell="0" allowOverlap="1">
                      <wp:simplePos x="0" y="0"/>
                      <wp:positionH relativeFrom="margin">
                        <wp:posOffset>-232410</wp:posOffset>
                      </wp:positionH>
                      <wp:positionV relativeFrom="margin">
                        <wp:posOffset>-118110</wp:posOffset>
                      </wp:positionV>
                      <wp:extent cx="5762625" cy="876300"/>
                      <wp:effectExtent l="19050" t="0" r="9525" b="0"/>
                      <wp:wrapNone/>
                      <wp:docPr id="2" name="WordPictureWatermark94742732" descr="teste papel de carta cldf - logos nas extrem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4742732" descr="teste papel de carta cldf - logos nas extremidades"/>
                              <pic:cNvPicPr>
                                <a:picLocks noChangeAspect="1" noChangeArrowheads="1"/>
                              </pic:cNvPicPr>
                            </pic:nvPicPr>
                            <pic:blipFill>
                              <a:blip r:embed="rId10" cstate="print"/>
                              <a:srcRect/>
                              <a:stretch>
                                <a:fillRect/>
                              </a:stretch>
                            </pic:blipFill>
                            <pic:spPr bwMode="auto">
                              <a:xfrm>
                                <a:off x="0" y="0"/>
                                <a:ext cx="5762625" cy="876300"/>
                              </a:xfrm>
                              <a:prstGeom prst="rect">
                                <a:avLst/>
                              </a:prstGeom>
                              <a:noFill/>
                              <a:ln w="9525">
                                <a:noFill/>
                                <a:miter lim="800000"/>
                                <a:headEnd/>
                                <a:tailEnd/>
                              </a:ln>
                            </pic:spPr>
                          </pic:pic>
                        </a:graphicData>
                      </a:graphic>
                    </wp:anchor>
                  </w:drawing>
                </w:r>
              </w:p>
            </w:tc>
          </w:tr>
          <w:tr w:rsidR="006B1688" w:rsidRPr="00197981">
            <w:trPr>
              <w:trHeight w:val="1440"/>
              <w:jc w:val="center"/>
            </w:trPr>
            <w:tc>
              <w:tcPr>
                <w:tcW w:w="5000" w:type="pct"/>
                <w:tcBorders>
                  <w:bottom w:val="single" w:sz="4" w:space="0" w:color="4F81BD" w:themeColor="accent1"/>
                </w:tcBorders>
                <w:vAlign w:val="center"/>
              </w:tcPr>
              <w:p w:rsidR="00175B8E" w:rsidRPr="00197981" w:rsidRDefault="006B1688" w:rsidP="00197981">
                <w:pPr>
                  <w:pStyle w:val="SemEspaamento"/>
                  <w:jc w:val="center"/>
                  <w:rPr>
                    <w:rFonts w:ascii="Tahoma" w:eastAsiaTheme="majorEastAsia" w:hAnsi="Tahoma" w:cs="Tahoma"/>
                    <w:b/>
                    <w:caps/>
                    <w:sz w:val="32"/>
                    <w:szCs w:val="32"/>
                  </w:rPr>
                </w:pPr>
                <w:r w:rsidRPr="00197981">
                  <w:rPr>
                    <w:rFonts w:ascii="Tahoma" w:eastAsiaTheme="majorEastAsia" w:hAnsi="Tahoma" w:cs="Tahoma"/>
                    <w:b/>
                    <w:caps/>
                    <w:sz w:val="32"/>
                    <w:szCs w:val="32"/>
                  </w:rPr>
                  <w:t>aUDIÊNCIA PÚBLICA</w:t>
                </w:r>
              </w:p>
              <w:p w:rsidR="0091366A" w:rsidRDefault="006B1688" w:rsidP="00197981">
                <w:pPr>
                  <w:pStyle w:val="SemEspaamento"/>
                  <w:jc w:val="center"/>
                  <w:rPr>
                    <w:rFonts w:ascii="Tahoma" w:eastAsiaTheme="majorEastAsia" w:hAnsi="Tahoma" w:cs="Tahoma"/>
                    <w:b/>
                    <w:caps/>
                    <w:sz w:val="32"/>
                    <w:szCs w:val="32"/>
                  </w:rPr>
                </w:pPr>
                <w:r w:rsidRPr="00197981">
                  <w:rPr>
                    <w:rFonts w:ascii="Tahoma" w:eastAsiaTheme="majorEastAsia" w:hAnsi="Tahoma" w:cs="Tahoma"/>
                    <w:b/>
                    <w:caps/>
                    <w:sz w:val="32"/>
                    <w:szCs w:val="32"/>
                  </w:rPr>
                  <w:t>DESAFIOS À IMPLEME</w:t>
                </w:r>
                <w:r w:rsidR="00EE3256">
                  <w:rPr>
                    <w:rFonts w:ascii="Tahoma" w:eastAsiaTheme="majorEastAsia" w:hAnsi="Tahoma" w:cs="Tahoma"/>
                    <w:b/>
                    <w:caps/>
                    <w:sz w:val="32"/>
                    <w:szCs w:val="32"/>
                  </w:rPr>
                  <w:t>n</w:t>
                </w:r>
                <w:r w:rsidRPr="00197981">
                  <w:rPr>
                    <w:rFonts w:ascii="Tahoma" w:eastAsiaTheme="majorEastAsia" w:hAnsi="Tahoma" w:cs="Tahoma"/>
                    <w:b/>
                    <w:caps/>
                    <w:sz w:val="32"/>
                    <w:szCs w:val="32"/>
                  </w:rPr>
                  <w:t>TAÇÃO DO PLANO DO DISTRITO FEDERAL DO LIVRO E DA LEITURA</w:t>
                </w:r>
              </w:p>
              <w:p w:rsidR="0091366A" w:rsidRDefault="0091366A" w:rsidP="00197981">
                <w:pPr>
                  <w:pStyle w:val="SemEspaamento"/>
                  <w:jc w:val="center"/>
                  <w:rPr>
                    <w:rFonts w:ascii="Tahoma" w:eastAsiaTheme="majorEastAsia" w:hAnsi="Tahoma" w:cs="Tahoma"/>
                    <w:b/>
                    <w:caps/>
                    <w:sz w:val="32"/>
                    <w:szCs w:val="32"/>
                  </w:rPr>
                </w:pPr>
              </w:p>
              <w:p w:rsidR="006B1688" w:rsidRPr="00197981" w:rsidRDefault="003D2352" w:rsidP="00197981">
                <w:pPr>
                  <w:pStyle w:val="SemEspaamento"/>
                  <w:jc w:val="center"/>
                  <w:rPr>
                    <w:rFonts w:ascii="Tahoma" w:eastAsiaTheme="majorEastAsia" w:hAnsi="Tahoma" w:cs="Tahoma"/>
                    <w:b/>
                    <w:sz w:val="32"/>
                    <w:szCs w:val="32"/>
                  </w:rPr>
                </w:pPr>
                <w:r>
                  <w:rPr>
                    <w:noProof/>
                    <w:lang w:eastAsia="pt-BR"/>
                  </w:rPr>
                  <w:drawing>
                    <wp:inline distT="0" distB="0" distL="0" distR="0">
                      <wp:extent cx="1459937" cy="806450"/>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467981" cy="810893"/>
                              </a:xfrm>
                              <a:prstGeom prst="rect">
                                <a:avLst/>
                              </a:prstGeom>
                            </pic:spPr>
                          </pic:pic>
                        </a:graphicData>
                      </a:graphic>
                    </wp:inline>
                  </w:drawing>
                </w:r>
              </w:p>
            </w:tc>
          </w:tr>
          <w:tr w:rsidR="006B1688" w:rsidRPr="00197981">
            <w:trPr>
              <w:trHeight w:val="720"/>
              <w:jc w:val="center"/>
            </w:trPr>
            <w:tc>
              <w:tcPr>
                <w:tcW w:w="5000" w:type="pct"/>
                <w:tcBorders>
                  <w:top w:val="single" w:sz="4" w:space="0" w:color="4F81BD" w:themeColor="accent1"/>
                </w:tcBorders>
                <w:vAlign w:val="center"/>
              </w:tcPr>
              <w:p w:rsidR="0091366A" w:rsidRDefault="0091366A" w:rsidP="00197981">
                <w:pPr>
                  <w:pStyle w:val="SemEspaamento"/>
                  <w:jc w:val="center"/>
                  <w:rPr>
                    <w:rFonts w:ascii="Tahoma" w:eastAsiaTheme="majorEastAsia" w:hAnsi="Tahoma" w:cs="Tahoma"/>
                    <w:b/>
                    <w:sz w:val="32"/>
                    <w:szCs w:val="32"/>
                  </w:rPr>
                </w:pPr>
              </w:p>
              <w:p w:rsidR="006B1688" w:rsidRPr="00197981" w:rsidRDefault="006B1688" w:rsidP="00197981">
                <w:pPr>
                  <w:pStyle w:val="SemEspaamento"/>
                  <w:jc w:val="center"/>
                  <w:rPr>
                    <w:rFonts w:ascii="Tahoma" w:eastAsiaTheme="majorEastAsia" w:hAnsi="Tahoma" w:cs="Tahoma"/>
                    <w:b/>
                    <w:sz w:val="32"/>
                    <w:szCs w:val="32"/>
                  </w:rPr>
                </w:pPr>
                <w:r w:rsidRPr="00197981">
                  <w:rPr>
                    <w:rFonts w:ascii="Tahoma" w:eastAsiaTheme="majorEastAsia" w:hAnsi="Tahoma" w:cs="Tahoma"/>
                    <w:b/>
                    <w:sz w:val="32"/>
                    <w:szCs w:val="32"/>
                  </w:rPr>
                  <w:t>Relatório final</w:t>
                </w:r>
              </w:p>
            </w:tc>
          </w:tr>
          <w:tr w:rsidR="006B1688" w:rsidRPr="00197981">
            <w:trPr>
              <w:trHeight w:val="360"/>
              <w:jc w:val="center"/>
            </w:trPr>
            <w:tc>
              <w:tcPr>
                <w:tcW w:w="5000" w:type="pct"/>
                <w:vAlign w:val="center"/>
              </w:tcPr>
              <w:p w:rsidR="006B1688" w:rsidRPr="00197981" w:rsidRDefault="006B1688" w:rsidP="00197981">
                <w:pPr>
                  <w:pStyle w:val="SemEspaamento"/>
                  <w:jc w:val="both"/>
                  <w:rPr>
                    <w:rFonts w:ascii="Tahoma" w:hAnsi="Tahoma" w:cs="Tahoma"/>
                  </w:rPr>
                </w:pPr>
              </w:p>
            </w:tc>
          </w:tr>
          <w:tr w:rsidR="006B1688" w:rsidRPr="00197981">
            <w:trPr>
              <w:trHeight w:val="360"/>
              <w:jc w:val="center"/>
            </w:trPr>
            <w:tc>
              <w:tcPr>
                <w:tcW w:w="5000" w:type="pct"/>
                <w:vAlign w:val="center"/>
              </w:tcPr>
              <w:p w:rsidR="006B1688" w:rsidRPr="00197981" w:rsidRDefault="006B1688" w:rsidP="00197981">
                <w:pPr>
                  <w:pStyle w:val="SemEspaamento"/>
                  <w:jc w:val="both"/>
                  <w:rPr>
                    <w:rFonts w:ascii="Tahoma" w:hAnsi="Tahoma" w:cs="Tahoma"/>
                    <w:b/>
                    <w:bCs/>
                  </w:rPr>
                </w:pPr>
              </w:p>
            </w:tc>
          </w:tr>
          <w:tr w:rsidR="006B1688" w:rsidRPr="00197981">
            <w:trPr>
              <w:trHeight w:val="360"/>
              <w:jc w:val="center"/>
            </w:trPr>
            <w:tc>
              <w:tcPr>
                <w:tcW w:w="5000" w:type="pct"/>
                <w:vAlign w:val="center"/>
              </w:tcPr>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91366A" w:rsidRDefault="0091366A" w:rsidP="00197981">
                <w:pPr>
                  <w:pStyle w:val="SemEspaamento"/>
                  <w:jc w:val="right"/>
                  <w:rPr>
                    <w:rFonts w:ascii="Tahoma" w:hAnsi="Tahoma" w:cs="Tahoma"/>
                    <w:b/>
                    <w:bCs/>
                  </w:rPr>
                </w:pPr>
              </w:p>
              <w:p w:rsidR="006B1688" w:rsidRPr="00197981" w:rsidRDefault="00197981" w:rsidP="00197981">
                <w:pPr>
                  <w:pStyle w:val="SemEspaamento"/>
                  <w:jc w:val="right"/>
                  <w:rPr>
                    <w:rFonts w:ascii="Tahoma" w:hAnsi="Tahoma" w:cs="Tahoma"/>
                    <w:b/>
                    <w:bCs/>
                  </w:rPr>
                </w:pPr>
                <w:r w:rsidRPr="00197981">
                  <w:rPr>
                    <w:rFonts w:ascii="Tahoma" w:hAnsi="Tahoma" w:cs="Tahoma"/>
                    <w:b/>
                    <w:bCs/>
                  </w:rPr>
                  <w:t>Elaboração:</w:t>
                </w:r>
              </w:p>
              <w:p w:rsidR="006B1688" w:rsidRPr="003D2352" w:rsidRDefault="00197981" w:rsidP="00197981">
                <w:pPr>
                  <w:pStyle w:val="SemEspaamento"/>
                  <w:jc w:val="right"/>
                  <w:rPr>
                    <w:rFonts w:ascii="Tahoma" w:hAnsi="Tahoma" w:cs="Tahoma"/>
                    <w:bCs/>
                    <w:sz w:val="20"/>
                    <w:szCs w:val="20"/>
                  </w:rPr>
                </w:pPr>
                <w:r w:rsidRPr="003D2352">
                  <w:rPr>
                    <w:rFonts w:ascii="Tahoma" w:hAnsi="Tahoma" w:cs="Tahoma"/>
                    <w:bCs/>
                    <w:sz w:val="20"/>
                    <w:szCs w:val="20"/>
                  </w:rPr>
                  <w:t>Leslie Regina Della Giustina</w:t>
                </w:r>
              </w:p>
              <w:p w:rsidR="00197981" w:rsidRPr="003D2352" w:rsidRDefault="00197981" w:rsidP="00197981">
                <w:pPr>
                  <w:pStyle w:val="SemEspaamento"/>
                  <w:jc w:val="right"/>
                  <w:rPr>
                    <w:rFonts w:ascii="Tahoma" w:hAnsi="Tahoma" w:cs="Tahoma"/>
                    <w:bCs/>
                  </w:rPr>
                </w:pPr>
                <w:r w:rsidRPr="003D2352">
                  <w:rPr>
                    <w:rFonts w:ascii="Tahoma" w:hAnsi="Tahoma" w:cs="Tahoma"/>
                    <w:bCs/>
                    <w:sz w:val="20"/>
                    <w:szCs w:val="20"/>
                  </w:rPr>
                  <w:t>Cleide Cristina Soares</w:t>
                </w: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both"/>
                  <w:rPr>
                    <w:rFonts w:ascii="Tahoma" w:hAnsi="Tahoma" w:cs="Tahoma"/>
                    <w:b/>
                    <w:bCs/>
                  </w:rPr>
                </w:pPr>
              </w:p>
              <w:p w:rsidR="006B1688" w:rsidRPr="00197981" w:rsidRDefault="006B1688" w:rsidP="00197981">
                <w:pPr>
                  <w:pStyle w:val="SemEspaamento"/>
                  <w:jc w:val="center"/>
                  <w:rPr>
                    <w:rFonts w:ascii="Tahoma" w:hAnsi="Tahoma" w:cs="Tahoma"/>
                    <w:b/>
                    <w:bCs/>
                    <w:sz w:val="28"/>
                    <w:szCs w:val="28"/>
                  </w:rPr>
                </w:pPr>
                <w:r w:rsidRPr="00197981">
                  <w:rPr>
                    <w:rFonts w:ascii="Tahoma" w:hAnsi="Tahoma" w:cs="Tahoma"/>
                    <w:b/>
                    <w:bCs/>
                    <w:sz w:val="28"/>
                    <w:szCs w:val="28"/>
                  </w:rPr>
                  <w:t>Brasília</w:t>
                </w:r>
                <w:r w:rsidR="00197981" w:rsidRPr="00197981">
                  <w:rPr>
                    <w:rFonts w:ascii="Tahoma" w:hAnsi="Tahoma" w:cs="Tahoma"/>
                    <w:b/>
                    <w:bCs/>
                    <w:sz w:val="28"/>
                    <w:szCs w:val="28"/>
                  </w:rPr>
                  <w:t>-</w:t>
                </w:r>
                <w:r w:rsidRPr="00197981">
                  <w:rPr>
                    <w:rFonts w:ascii="Tahoma" w:hAnsi="Tahoma" w:cs="Tahoma"/>
                    <w:b/>
                    <w:bCs/>
                    <w:sz w:val="28"/>
                    <w:szCs w:val="28"/>
                  </w:rPr>
                  <w:t>DF</w:t>
                </w:r>
              </w:p>
              <w:p w:rsidR="006B1688" w:rsidRPr="00197981" w:rsidRDefault="00E6198E" w:rsidP="00E6198E">
                <w:pPr>
                  <w:pStyle w:val="SemEspaamento"/>
                  <w:jc w:val="center"/>
                  <w:rPr>
                    <w:rFonts w:ascii="Tahoma" w:hAnsi="Tahoma" w:cs="Tahoma"/>
                    <w:b/>
                    <w:bCs/>
                  </w:rPr>
                </w:pPr>
                <w:r>
                  <w:rPr>
                    <w:rFonts w:ascii="Tahoma" w:hAnsi="Tahoma" w:cs="Tahoma"/>
                    <w:b/>
                    <w:bCs/>
                    <w:sz w:val="28"/>
                    <w:szCs w:val="28"/>
                  </w:rPr>
                  <w:t>Agosto</w:t>
                </w:r>
                <w:r w:rsidR="006B1688" w:rsidRPr="00197981">
                  <w:rPr>
                    <w:rFonts w:ascii="Tahoma" w:hAnsi="Tahoma" w:cs="Tahoma"/>
                    <w:b/>
                    <w:bCs/>
                    <w:sz w:val="28"/>
                    <w:szCs w:val="28"/>
                  </w:rPr>
                  <w:t>/2013</w:t>
                </w:r>
              </w:p>
            </w:tc>
          </w:tr>
        </w:tbl>
        <w:p w:rsidR="006B1688" w:rsidRPr="00197981" w:rsidRDefault="006B1688" w:rsidP="00197981">
          <w:pPr>
            <w:jc w:val="both"/>
            <w:rPr>
              <w:rFonts w:ascii="Tahoma" w:hAnsi="Tahoma" w:cs="Tahoma"/>
            </w:rPr>
          </w:pPr>
        </w:p>
        <w:p w:rsidR="006B1688" w:rsidRPr="00197981" w:rsidRDefault="006B1688" w:rsidP="00197981">
          <w:pPr>
            <w:jc w:val="both"/>
            <w:rPr>
              <w:rFonts w:ascii="Tahoma" w:hAnsi="Tahoma" w:cs="Tahoma"/>
            </w:rPr>
          </w:pPr>
        </w:p>
        <w:p w:rsidR="006B1688" w:rsidRPr="00197981" w:rsidRDefault="00EF4B46" w:rsidP="00197981">
          <w:pPr>
            <w:spacing w:line="276" w:lineRule="auto"/>
            <w:jc w:val="both"/>
            <w:rPr>
              <w:rFonts w:ascii="Tahoma" w:eastAsiaTheme="minorHAnsi" w:hAnsi="Tahoma" w:cs="Tahoma"/>
              <w:b/>
              <w:bCs/>
              <w:color w:val="000000"/>
              <w:sz w:val="23"/>
              <w:szCs w:val="23"/>
              <w:lang w:eastAsia="en-US"/>
            </w:rPr>
          </w:pPr>
        </w:p>
      </w:sdtContent>
    </w:sdt>
    <w:p w:rsidR="00A7211B" w:rsidRPr="00197981" w:rsidRDefault="00A7211B" w:rsidP="00197981">
      <w:pPr>
        <w:pStyle w:val="Default"/>
        <w:jc w:val="both"/>
        <w:rPr>
          <w:rFonts w:ascii="Tahoma" w:hAnsi="Tahoma" w:cs="Tahoma"/>
          <w:b/>
          <w:bCs/>
          <w:sz w:val="23"/>
          <w:szCs w:val="23"/>
        </w:rPr>
      </w:pPr>
    </w:p>
    <w:sdt>
      <w:sdtPr>
        <w:rPr>
          <w:rFonts w:ascii="Tahoma" w:eastAsia="Times New Roman" w:hAnsi="Tahoma" w:cs="Tahoma"/>
          <w:b w:val="0"/>
          <w:bCs w:val="0"/>
          <w:color w:val="auto"/>
          <w:sz w:val="24"/>
          <w:szCs w:val="24"/>
          <w:lang w:eastAsia="pt-BR"/>
        </w:rPr>
        <w:id w:val="2678621"/>
        <w:docPartObj>
          <w:docPartGallery w:val="Table of Contents"/>
          <w:docPartUnique/>
        </w:docPartObj>
      </w:sdtPr>
      <w:sdtEndPr/>
      <w:sdtContent>
        <w:p w:rsidR="003B7392" w:rsidRPr="00197981" w:rsidRDefault="003B7392" w:rsidP="00197981">
          <w:pPr>
            <w:pStyle w:val="CabealhodoSumrio"/>
            <w:spacing w:before="0"/>
            <w:jc w:val="both"/>
            <w:rPr>
              <w:rFonts w:ascii="Tahoma" w:hAnsi="Tahoma" w:cs="Tahoma"/>
              <w:color w:val="auto"/>
              <w:sz w:val="24"/>
              <w:szCs w:val="24"/>
            </w:rPr>
          </w:pPr>
          <w:r w:rsidRPr="00197981">
            <w:rPr>
              <w:rFonts w:ascii="Tahoma" w:hAnsi="Tahoma" w:cs="Tahoma"/>
              <w:color w:val="auto"/>
              <w:sz w:val="24"/>
              <w:szCs w:val="24"/>
            </w:rPr>
            <w:t>SUMÁRIO</w:t>
          </w:r>
        </w:p>
        <w:p w:rsidR="003B7392" w:rsidRPr="00197981" w:rsidRDefault="003B7392" w:rsidP="00197981">
          <w:pPr>
            <w:jc w:val="both"/>
            <w:rPr>
              <w:rFonts w:ascii="Tahoma" w:hAnsi="Tahoma" w:cs="Tahoma"/>
              <w:lang w:eastAsia="en-US"/>
            </w:rPr>
          </w:pPr>
        </w:p>
        <w:p w:rsidR="003B7392" w:rsidRPr="00197981" w:rsidRDefault="003B7392" w:rsidP="00197981">
          <w:pPr>
            <w:jc w:val="both"/>
            <w:rPr>
              <w:rFonts w:ascii="Tahoma" w:hAnsi="Tahoma" w:cs="Tahoma"/>
              <w:lang w:eastAsia="en-US"/>
            </w:rPr>
          </w:pPr>
        </w:p>
        <w:p w:rsidR="00C50859" w:rsidRDefault="0076636C">
          <w:pPr>
            <w:pStyle w:val="Sumrio1"/>
            <w:tabs>
              <w:tab w:val="right" w:leader="dot" w:pos="8494"/>
            </w:tabs>
            <w:rPr>
              <w:rFonts w:asciiTheme="minorHAnsi" w:eastAsiaTheme="minorEastAsia" w:hAnsiTheme="minorHAnsi" w:cstheme="minorBidi"/>
              <w:noProof/>
              <w:sz w:val="22"/>
              <w:szCs w:val="22"/>
            </w:rPr>
          </w:pPr>
          <w:r w:rsidRPr="00197981">
            <w:rPr>
              <w:rFonts w:ascii="Tahoma" w:hAnsi="Tahoma" w:cs="Tahoma"/>
            </w:rPr>
            <w:fldChar w:fldCharType="begin"/>
          </w:r>
          <w:r w:rsidR="003B7392" w:rsidRPr="00197981">
            <w:rPr>
              <w:rFonts w:ascii="Tahoma" w:hAnsi="Tahoma" w:cs="Tahoma"/>
            </w:rPr>
            <w:instrText xml:space="preserve"> TOC \o "1-3" \h \z \u </w:instrText>
          </w:r>
          <w:r w:rsidRPr="00197981">
            <w:rPr>
              <w:rFonts w:ascii="Tahoma" w:hAnsi="Tahoma" w:cs="Tahoma"/>
            </w:rPr>
            <w:fldChar w:fldCharType="separate"/>
          </w:r>
          <w:hyperlink w:anchor="_Toc363596689" w:history="1">
            <w:r w:rsidR="00C50859" w:rsidRPr="00216D32">
              <w:rPr>
                <w:rStyle w:val="Hyperlink"/>
                <w:rFonts w:ascii="Tahoma" w:hAnsi="Tahoma" w:cs="Tahoma"/>
                <w:noProof/>
              </w:rPr>
              <w:t>APRESENTAÇÃO</w:t>
            </w:r>
            <w:r w:rsidR="00C50859">
              <w:rPr>
                <w:noProof/>
                <w:webHidden/>
              </w:rPr>
              <w:tab/>
            </w:r>
            <w:r>
              <w:rPr>
                <w:noProof/>
                <w:webHidden/>
              </w:rPr>
              <w:fldChar w:fldCharType="begin"/>
            </w:r>
            <w:r w:rsidR="00C50859">
              <w:rPr>
                <w:noProof/>
                <w:webHidden/>
              </w:rPr>
              <w:instrText xml:space="preserve"> PAGEREF _Toc363596689 \h </w:instrText>
            </w:r>
            <w:r>
              <w:rPr>
                <w:noProof/>
                <w:webHidden/>
              </w:rPr>
            </w:r>
            <w:r>
              <w:rPr>
                <w:noProof/>
                <w:webHidden/>
              </w:rPr>
              <w:fldChar w:fldCharType="separate"/>
            </w:r>
            <w:r w:rsidR="007B39CD">
              <w:rPr>
                <w:noProof/>
                <w:webHidden/>
              </w:rPr>
              <w:t>2</w:t>
            </w:r>
            <w:r>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690" w:history="1">
            <w:r w:rsidR="00C50859" w:rsidRPr="00216D32">
              <w:rPr>
                <w:rStyle w:val="Hyperlink"/>
                <w:rFonts w:ascii="Tahoma" w:hAnsi="Tahoma" w:cs="Tahoma"/>
                <w:noProof/>
              </w:rPr>
              <w:t>1 DADOS GERAIS DA AUDIÊNCIA PÚBLICA</w:t>
            </w:r>
            <w:r w:rsidR="00C50859">
              <w:rPr>
                <w:noProof/>
                <w:webHidden/>
              </w:rPr>
              <w:tab/>
            </w:r>
            <w:r w:rsidR="0076636C">
              <w:rPr>
                <w:noProof/>
                <w:webHidden/>
              </w:rPr>
              <w:fldChar w:fldCharType="begin"/>
            </w:r>
            <w:r w:rsidR="00C50859">
              <w:rPr>
                <w:noProof/>
                <w:webHidden/>
              </w:rPr>
              <w:instrText xml:space="preserve"> PAGEREF _Toc363596690 \h </w:instrText>
            </w:r>
            <w:r w:rsidR="0076636C">
              <w:rPr>
                <w:noProof/>
                <w:webHidden/>
              </w:rPr>
            </w:r>
            <w:r w:rsidR="0076636C">
              <w:rPr>
                <w:noProof/>
                <w:webHidden/>
              </w:rPr>
              <w:fldChar w:fldCharType="separate"/>
            </w:r>
            <w:r w:rsidR="007B39CD">
              <w:rPr>
                <w:noProof/>
                <w:webHidden/>
              </w:rPr>
              <w:t>3</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1" w:history="1">
            <w:r w:rsidR="00C50859" w:rsidRPr="00216D32">
              <w:rPr>
                <w:rStyle w:val="Hyperlink"/>
                <w:rFonts w:ascii="Tahoma" w:hAnsi="Tahoma" w:cs="Tahoma"/>
                <w:noProof/>
              </w:rPr>
              <w:t>1.1 Equipe técnica de produção</w:t>
            </w:r>
            <w:r w:rsidR="00C50859">
              <w:rPr>
                <w:noProof/>
                <w:webHidden/>
              </w:rPr>
              <w:tab/>
            </w:r>
            <w:r w:rsidR="0076636C">
              <w:rPr>
                <w:noProof/>
                <w:webHidden/>
              </w:rPr>
              <w:fldChar w:fldCharType="begin"/>
            </w:r>
            <w:r w:rsidR="00C50859">
              <w:rPr>
                <w:noProof/>
                <w:webHidden/>
              </w:rPr>
              <w:instrText xml:space="preserve"> PAGEREF _Toc363596691 \h </w:instrText>
            </w:r>
            <w:r w:rsidR="0076636C">
              <w:rPr>
                <w:noProof/>
                <w:webHidden/>
              </w:rPr>
            </w:r>
            <w:r w:rsidR="0076636C">
              <w:rPr>
                <w:noProof/>
                <w:webHidden/>
              </w:rPr>
              <w:fldChar w:fldCharType="separate"/>
            </w:r>
            <w:r w:rsidR="007B39CD">
              <w:rPr>
                <w:noProof/>
                <w:webHidden/>
              </w:rPr>
              <w:t>3</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2" w:history="1">
            <w:r w:rsidR="00C50859" w:rsidRPr="00216D32">
              <w:rPr>
                <w:rStyle w:val="Hyperlink"/>
                <w:rFonts w:ascii="Tahoma" w:hAnsi="Tahoma" w:cs="Tahoma"/>
                <w:noProof/>
              </w:rPr>
              <w:t>1.2 Composição da mesa</w:t>
            </w:r>
            <w:r w:rsidR="00C50859">
              <w:rPr>
                <w:noProof/>
                <w:webHidden/>
              </w:rPr>
              <w:tab/>
            </w:r>
            <w:r w:rsidR="0076636C">
              <w:rPr>
                <w:noProof/>
                <w:webHidden/>
              </w:rPr>
              <w:fldChar w:fldCharType="begin"/>
            </w:r>
            <w:r w:rsidR="00C50859">
              <w:rPr>
                <w:noProof/>
                <w:webHidden/>
              </w:rPr>
              <w:instrText xml:space="preserve"> PAGEREF _Toc363596692 \h </w:instrText>
            </w:r>
            <w:r w:rsidR="0076636C">
              <w:rPr>
                <w:noProof/>
                <w:webHidden/>
              </w:rPr>
            </w:r>
            <w:r w:rsidR="0076636C">
              <w:rPr>
                <w:noProof/>
                <w:webHidden/>
              </w:rPr>
              <w:fldChar w:fldCharType="separate"/>
            </w:r>
            <w:r w:rsidR="007B39CD">
              <w:rPr>
                <w:noProof/>
                <w:webHidden/>
              </w:rPr>
              <w:t>3</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3" w:history="1">
            <w:r w:rsidR="00C50859" w:rsidRPr="00216D32">
              <w:rPr>
                <w:rStyle w:val="Hyperlink"/>
                <w:rFonts w:ascii="Tahoma" w:hAnsi="Tahoma" w:cs="Tahoma"/>
                <w:noProof/>
              </w:rPr>
              <w:t>1.3 Inscritos para fala na tribuna</w:t>
            </w:r>
            <w:r w:rsidR="00C50859">
              <w:rPr>
                <w:noProof/>
                <w:webHidden/>
              </w:rPr>
              <w:tab/>
            </w:r>
            <w:r w:rsidR="0076636C">
              <w:rPr>
                <w:noProof/>
                <w:webHidden/>
              </w:rPr>
              <w:fldChar w:fldCharType="begin"/>
            </w:r>
            <w:r w:rsidR="00C50859">
              <w:rPr>
                <w:noProof/>
                <w:webHidden/>
              </w:rPr>
              <w:instrText xml:space="preserve"> PAGEREF _Toc363596693 \h </w:instrText>
            </w:r>
            <w:r w:rsidR="0076636C">
              <w:rPr>
                <w:noProof/>
                <w:webHidden/>
              </w:rPr>
            </w:r>
            <w:r w:rsidR="0076636C">
              <w:rPr>
                <w:noProof/>
                <w:webHidden/>
              </w:rPr>
              <w:fldChar w:fldCharType="separate"/>
            </w:r>
            <w:r w:rsidR="007B39CD">
              <w:rPr>
                <w:noProof/>
                <w:webHidden/>
              </w:rPr>
              <w:t>4</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4" w:history="1">
            <w:r w:rsidR="00C50859" w:rsidRPr="00216D32">
              <w:rPr>
                <w:rStyle w:val="Hyperlink"/>
                <w:rFonts w:ascii="Tahoma" w:hAnsi="Tahoma" w:cs="Tahoma"/>
                <w:noProof/>
              </w:rPr>
              <w:t>1.4 Instituições participantes por cadeia</w:t>
            </w:r>
            <w:r w:rsidR="00C50859">
              <w:rPr>
                <w:noProof/>
                <w:webHidden/>
              </w:rPr>
              <w:tab/>
            </w:r>
            <w:r w:rsidR="0076636C">
              <w:rPr>
                <w:noProof/>
                <w:webHidden/>
              </w:rPr>
              <w:fldChar w:fldCharType="begin"/>
            </w:r>
            <w:r w:rsidR="00C50859">
              <w:rPr>
                <w:noProof/>
                <w:webHidden/>
              </w:rPr>
              <w:instrText xml:space="preserve"> PAGEREF _Toc363596694 \h </w:instrText>
            </w:r>
            <w:r w:rsidR="0076636C">
              <w:rPr>
                <w:noProof/>
                <w:webHidden/>
              </w:rPr>
            </w:r>
            <w:r w:rsidR="0076636C">
              <w:rPr>
                <w:noProof/>
                <w:webHidden/>
              </w:rPr>
              <w:fldChar w:fldCharType="separate"/>
            </w:r>
            <w:r w:rsidR="007B39CD">
              <w:rPr>
                <w:noProof/>
                <w:webHidden/>
              </w:rPr>
              <w:t>4</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5" w:history="1">
            <w:r w:rsidR="00C50859" w:rsidRPr="00216D32">
              <w:rPr>
                <w:rStyle w:val="Hyperlink"/>
                <w:rFonts w:ascii="Tahoma" w:hAnsi="Tahoma" w:cs="Tahoma"/>
                <w:noProof/>
              </w:rPr>
              <w:t>1.5 Profissionais participantes por cadeia</w:t>
            </w:r>
            <w:r w:rsidR="00C50859">
              <w:rPr>
                <w:noProof/>
                <w:webHidden/>
              </w:rPr>
              <w:tab/>
            </w:r>
            <w:r w:rsidR="0076636C">
              <w:rPr>
                <w:noProof/>
                <w:webHidden/>
              </w:rPr>
              <w:fldChar w:fldCharType="begin"/>
            </w:r>
            <w:r w:rsidR="00C50859">
              <w:rPr>
                <w:noProof/>
                <w:webHidden/>
              </w:rPr>
              <w:instrText xml:space="preserve"> PAGEREF _Toc363596695 \h </w:instrText>
            </w:r>
            <w:r w:rsidR="0076636C">
              <w:rPr>
                <w:noProof/>
                <w:webHidden/>
              </w:rPr>
            </w:r>
            <w:r w:rsidR="0076636C">
              <w:rPr>
                <w:noProof/>
                <w:webHidden/>
              </w:rPr>
              <w:fldChar w:fldCharType="separate"/>
            </w:r>
            <w:r w:rsidR="007B39CD">
              <w:rPr>
                <w:noProof/>
                <w:webHidden/>
              </w:rPr>
              <w:t>5</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6" w:history="1">
            <w:r w:rsidR="00C50859" w:rsidRPr="00216D32">
              <w:rPr>
                <w:rStyle w:val="Hyperlink"/>
                <w:rFonts w:ascii="Tahoma" w:hAnsi="Tahoma" w:cs="Tahoma"/>
                <w:noProof/>
              </w:rPr>
              <w:t>1.6 Gráficos representativos da participação por cadeia</w:t>
            </w:r>
            <w:r w:rsidR="00C50859">
              <w:rPr>
                <w:noProof/>
                <w:webHidden/>
              </w:rPr>
              <w:tab/>
            </w:r>
            <w:r w:rsidR="0076636C">
              <w:rPr>
                <w:noProof/>
                <w:webHidden/>
              </w:rPr>
              <w:fldChar w:fldCharType="begin"/>
            </w:r>
            <w:r w:rsidR="00C50859">
              <w:rPr>
                <w:noProof/>
                <w:webHidden/>
              </w:rPr>
              <w:instrText xml:space="preserve"> PAGEREF _Toc363596696 \h </w:instrText>
            </w:r>
            <w:r w:rsidR="0076636C">
              <w:rPr>
                <w:noProof/>
                <w:webHidden/>
              </w:rPr>
            </w:r>
            <w:r w:rsidR="0076636C">
              <w:rPr>
                <w:noProof/>
                <w:webHidden/>
              </w:rPr>
              <w:fldChar w:fldCharType="separate"/>
            </w:r>
            <w:r w:rsidR="007B39CD">
              <w:rPr>
                <w:noProof/>
                <w:webHidden/>
              </w:rPr>
              <w:t>7</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697" w:history="1">
            <w:r w:rsidR="00C50859" w:rsidRPr="00216D32">
              <w:rPr>
                <w:rStyle w:val="Hyperlink"/>
                <w:rFonts w:ascii="Tahoma" w:hAnsi="Tahoma" w:cs="Tahoma"/>
                <w:noProof/>
              </w:rPr>
              <w:t>2 PROPOSTAS APRESENTADAS PARA O PDLL</w:t>
            </w:r>
            <w:r w:rsidR="00C50859">
              <w:rPr>
                <w:noProof/>
                <w:webHidden/>
              </w:rPr>
              <w:tab/>
            </w:r>
            <w:r w:rsidR="0076636C">
              <w:rPr>
                <w:noProof/>
                <w:webHidden/>
              </w:rPr>
              <w:fldChar w:fldCharType="begin"/>
            </w:r>
            <w:r w:rsidR="00C50859">
              <w:rPr>
                <w:noProof/>
                <w:webHidden/>
              </w:rPr>
              <w:instrText xml:space="preserve"> PAGEREF _Toc363596697 \h </w:instrText>
            </w:r>
            <w:r w:rsidR="0076636C">
              <w:rPr>
                <w:noProof/>
                <w:webHidden/>
              </w:rPr>
            </w:r>
            <w:r w:rsidR="0076636C">
              <w:rPr>
                <w:noProof/>
                <w:webHidden/>
              </w:rPr>
              <w:fldChar w:fldCharType="separate"/>
            </w:r>
            <w:r w:rsidR="007B39CD">
              <w:rPr>
                <w:noProof/>
                <w:webHidden/>
              </w:rPr>
              <w:t>9</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8" w:history="1">
            <w:r w:rsidR="00C50859" w:rsidRPr="00216D32">
              <w:rPr>
                <w:rStyle w:val="Hyperlink"/>
                <w:rFonts w:ascii="Tahoma" w:hAnsi="Tahoma" w:cs="Tahoma"/>
                <w:noProof/>
              </w:rPr>
              <w:t>2.1 Propostas de deputados e autoridades</w:t>
            </w:r>
            <w:r w:rsidR="00C50859">
              <w:rPr>
                <w:noProof/>
                <w:webHidden/>
              </w:rPr>
              <w:tab/>
            </w:r>
            <w:r w:rsidR="0076636C">
              <w:rPr>
                <w:noProof/>
                <w:webHidden/>
              </w:rPr>
              <w:fldChar w:fldCharType="begin"/>
            </w:r>
            <w:r w:rsidR="00C50859">
              <w:rPr>
                <w:noProof/>
                <w:webHidden/>
              </w:rPr>
              <w:instrText xml:space="preserve"> PAGEREF _Toc363596698 \h </w:instrText>
            </w:r>
            <w:r w:rsidR="0076636C">
              <w:rPr>
                <w:noProof/>
                <w:webHidden/>
              </w:rPr>
            </w:r>
            <w:r w:rsidR="0076636C">
              <w:rPr>
                <w:noProof/>
                <w:webHidden/>
              </w:rPr>
              <w:fldChar w:fldCharType="separate"/>
            </w:r>
            <w:r w:rsidR="007B39CD">
              <w:rPr>
                <w:noProof/>
                <w:webHidden/>
              </w:rPr>
              <w:t>9</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699" w:history="1">
            <w:r w:rsidR="00C50859" w:rsidRPr="00216D32">
              <w:rPr>
                <w:rStyle w:val="Hyperlink"/>
                <w:rFonts w:ascii="Tahoma" w:hAnsi="Tahoma" w:cs="Tahoma"/>
                <w:noProof/>
              </w:rPr>
              <w:t>2.2 Propostas dos inscritos para fala na tribuna</w:t>
            </w:r>
            <w:r w:rsidR="00C50859">
              <w:rPr>
                <w:noProof/>
                <w:webHidden/>
              </w:rPr>
              <w:tab/>
            </w:r>
            <w:r w:rsidR="0076636C">
              <w:rPr>
                <w:noProof/>
                <w:webHidden/>
              </w:rPr>
              <w:fldChar w:fldCharType="begin"/>
            </w:r>
            <w:r w:rsidR="00C50859">
              <w:rPr>
                <w:noProof/>
                <w:webHidden/>
              </w:rPr>
              <w:instrText xml:space="preserve"> PAGEREF _Toc363596699 \h </w:instrText>
            </w:r>
            <w:r w:rsidR="0076636C">
              <w:rPr>
                <w:noProof/>
                <w:webHidden/>
              </w:rPr>
            </w:r>
            <w:r w:rsidR="0076636C">
              <w:rPr>
                <w:noProof/>
                <w:webHidden/>
              </w:rPr>
              <w:fldChar w:fldCharType="separate"/>
            </w:r>
            <w:r w:rsidR="007B39CD">
              <w:rPr>
                <w:noProof/>
                <w:webHidden/>
              </w:rPr>
              <w:t>10</w:t>
            </w:r>
            <w:r w:rsidR="0076636C">
              <w:rPr>
                <w:noProof/>
                <w:webHidden/>
              </w:rPr>
              <w:fldChar w:fldCharType="end"/>
            </w:r>
          </w:hyperlink>
        </w:p>
        <w:p w:rsidR="00C50859" w:rsidRDefault="00EF4B46">
          <w:pPr>
            <w:pStyle w:val="Sumrio2"/>
            <w:tabs>
              <w:tab w:val="right" w:leader="dot" w:pos="8494"/>
            </w:tabs>
            <w:rPr>
              <w:rFonts w:asciiTheme="minorHAnsi" w:eastAsiaTheme="minorEastAsia" w:hAnsiTheme="minorHAnsi" w:cstheme="minorBidi"/>
              <w:noProof/>
              <w:sz w:val="22"/>
              <w:szCs w:val="22"/>
            </w:rPr>
          </w:pPr>
          <w:hyperlink w:anchor="_Toc363596700" w:history="1">
            <w:r w:rsidR="00C50859" w:rsidRPr="00216D32">
              <w:rPr>
                <w:rStyle w:val="Hyperlink"/>
                <w:rFonts w:ascii="Tahoma" w:hAnsi="Tahoma" w:cs="Tahoma"/>
                <w:noProof/>
              </w:rPr>
              <w:t>2.3 Propostas apresentadas por escrito pelo público</w:t>
            </w:r>
            <w:r w:rsidR="00C50859">
              <w:rPr>
                <w:noProof/>
                <w:webHidden/>
              </w:rPr>
              <w:tab/>
            </w:r>
            <w:r w:rsidR="0076636C">
              <w:rPr>
                <w:noProof/>
                <w:webHidden/>
              </w:rPr>
              <w:fldChar w:fldCharType="begin"/>
            </w:r>
            <w:r w:rsidR="00C50859">
              <w:rPr>
                <w:noProof/>
                <w:webHidden/>
              </w:rPr>
              <w:instrText xml:space="preserve"> PAGEREF _Toc363596700 \h </w:instrText>
            </w:r>
            <w:r w:rsidR="0076636C">
              <w:rPr>
                <w:noProof/>
                <w:webHidden/>
              </w:rPr>
            </w:r>
            <w:r w:rsidR="0076636C">
              <w:rPr>
                <w:noProof/>
                <w:webHidden/>
              </w:rPr>
              <w:fldChar w:fldCharType="separate"/>
            </w:r>
            <w:r w:rsidR="007B39CD">
              <w:rPr>
                <w:noProof/>
                <w:webHidden/>
              </w:rPr>
              <w:t>11</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1" w:history="1">
            <w:r w:rsidR="00C50859" w:rsidRPr="00216D32">
              <w:rPr>
                <w:rStyle w:val="Hyperlink"/>
                <w:rFonts w:ascii="Tahoma" w:hAnsi="Tahoma" w:cs="Tahoma"/>
                <w:noProof/>
              </w:rPr>
              <w:t>CONCLUSÃO</w:t>
            </w:r>
            <w:r w:rsidR="00C50859">
              <w:rPr>
                <w:noProof/>
                <w:webHidden/>
              </w:rPr>
              <w:tab/>
            </w:r>
            <w:r w:rsidR="0076636C">
              <w:rPr>
                <w:noProof/>
                <w:webHidden/>
              </w:rPr>
              <w:fldChar w:fldCharType="begin"/>
            </w:r>
            <w:r w:rsidR="00C50859">
              <w:rPr>
                <w:noProof/>
                <w:webHidden/>
              </w:rPr>
              <w:instrText xml:space="preserve"> PAGEREF _Toc363596701 \h </w:instrText>
            </w:r>
            <w:r w:rsidR="0076636C">
              <w:rPr>
                <w:noProof/>
                <w:webHidden/>
              </w:rPr>
            </w:r>
            <w:r w:rsidR="0076636C">
              <w:rPr>
                <w:noProof/>
                <w:webHidden/>
              </w:rPr>
              <w:fldChar w:fldCharType="separate"/>
            </w:r>
            <w:r w:rsidR="007B39CD">
              <w:rPr>
                <w:noProof/>
                <w:webHidden/>
              </w:rPr>
              <w:t>14</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2" w:history="1">
            <w:r w:rsidR="00C50859" w:rsidRPr="00216D32">
              <w:rPr>
                <w:rStyle w:val="Hyperlink"/>
                <w:rFonts w:ascii="Tahoma" w:hAnsi="Tahoma" w:cs="Tahoma"/>
                <w:noProof/>
              </w:rPr>
              <w:t>ANEXOS</w:t>
            </w:r>
            <w:r w:rsidR="00C50859">
              <w:rPr>
                <w:noProof/>
                <w:webHidden/>
              </w:rPr>
              <w:tab/>
            </w:r>
            <w:r w:rsidR="0076636C">
              <w:rPr>
                <w:noProof/>
                <w:webHidden/>
              </w:rPr>
              <w:fldChar w:fldCharType="begin"/>
            </w:r>
            <w:r w:rsidR="00C50859">
              <w:rPr>
                <w:noProof/>
                <w:webHidden/>
              </w:rPr>
              <w:instrText xml:space="preserve"> PAGEREF _Toc363596702 \h </w:instrText>
            </w:r>
            <w:r w:rsidR="0076636C">
              <w:rPr>
                <w:noProof/>
                <w:webHidden/>
              </w:rPr>
            </w:r>
            <w:r w:rsidR="0076636C">
              <w:rPr>
                <w:noProof/>
                <w:webHidden/>
              </w:rPr>
              <w:fldChar w:fldCharType="separate"/>
            </w:r>
            <w:r w:rsidR="007B39CD">
              <w:rPr>
                <w:noProof/>
                <w:webHidden/>
              </w:rPr>
              <w:t>15</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3" w:history="1">
            <w:r w:rsidR="00C50859" w:rsidRPr="00216D32">
              <w:rPr>
                <w:rStyle w:val="Hyperlink"/>
                <w:rFonts w:ascii="Tahoma" w:hAnsi="Tahoma" w:cs="Tahoma"/>
                <w:noProof/>
              </w:rPr>
              <w:t>1 FOTOS DO EVENTO</w:t>
            </w:r>
            <w:r w:rsidR="00C50859">
              <w:rPr>
                <w:noProof/>
                <w:webHidden/>
              </w:rPr>
              <w:tab/>
            </w:r>
            <w:r w:rsidR="0076636C">
              <w:rPr>
                <w:noProof/>
                <w:webHidden/>
              </w:rPr>
              <w:fldChar w:fldCharType="begin"/>
            </w:r>
            <w:r w:rsidR="00C50859">
              <w:rPr>
                <w:noProof/>
                <w:webHidden/>
              </w:rPr>
              <w:instrText xml:space="preserve"> PAGEREF _Toc363596703 \h </w:instrText>
            </w:r>
            <w:r w:rsidR="0076636C">
              <w:rPr>
                <w:noProof/>
                <w:webHidden/>
              </w:rPr>
            </w:r>
            <w:r w:rsidR="0076636C">
              <w:rPr>
                <w:noProof/>
                <w:webHidden/>
              </w:rPr>
              <w:fldChar w:fldCharType="separate"/>
            </w:r>
            <w:r w:rsidR="007B39CD">
              <w:rPr>
                <w:noProof/>
                <w:webHidden/>
              </w:rPr>
              <w:t>15</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4" w:history="1">
            <w:r w:rsidR="00C50859" w:rsidRPr="00216D32">
              <w:rPr>
                <w:rStyle w:val="Hyperlink"/>
                <w:rFonts w:ascii="Tahoma" w:hAnsi="Tahoma" w:cs="Tahoma"/>
                <w:noProof/>
              </w:rPr>
              <w:t>2 CLIPPING DE NOTÍCIAS</w:t>
            </w:r>
            <w:r w:rsidR="00C50859">
              <w:rPr>
                <w:noProof/>
                <w:webHidden/>
              </w:rPr>
              <w:tab/>
            </w:r>
            <w:r w:rsidR="0076636C">
              <w:rPr>
                <w:noProof/>
                <w:webHidden/>
              </w:rPr>
              <w:fldChar w:fldCharType="begin"/>
            </w:r>
            <w:r w:rsidR="00C50859">
              <w:rPr>
                <w:noProof/>
                <w:webHidden/>
              </w:rPr>
              <w:instrText xml:space="preserve"> PAGEREF _Toc363596704 \h </w:instrText>
            </w:r>
            <w:r w:rsidR="0076636C">
              <w:rPr>
                <w:noProof/>
                <w:webHidden/>
              </w:rPr>
            </w:r>
            <w:r w:rsidR="0076636C">
              <w:rPr>
                <w:noProof/>
                <w:webHidden/>
              </w:rPr>
              <w:fldChar w:fldCharType="separate"/>
            </w:r>
            <w:r w:rsidR="007B39CD">
              <w:rPr>
                <w:noProof/>
                <w:webHidden/>
              </w:rPr>
              <w:t>17</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5" w:history="1">
            <w:r w:rsidR="00C50859" w:rsidRPr="00216D32">
              <w:rPr>
                <w:rStyle w:val="Hyperlink"/>
                <w:rFonts w:ascii="Tahoma" w:hAnsi="Tahoma" w:cs="Tahoma"/>
                <w:noProof/>
              </w:rPr>
              <w:t>3 NOTAS TAQUIGRÁFICAS</w:t>
            </w:r>
            <w:r w:rsidR="00C50859">
              <w:rPr>
                <w:noProof/>
                <w:webHidden/>
              </w:rPr>
              <w:tab/>
            </w:r>
            <w:r w:rsidR="0076636C">
              <w:rPr>
                <w:noProof/>
                <w:webHidden/>
              </w:rPr>
              <w:fldChar w:fldCharType="begin"/>
            </w:r>
            <w:r w:rsidR="00C50859">
              <w:rPr>
                <w:noProof/>
                <w:webHidden/>
              </w:rPr>
              <w:instrText xml:space="preserve"> PAGEREF _Toc363596705 \h </w:instrText>
            </w:r>
            <w:r w:rsidR="0076636C">
              <w:rPr>
                <w:noProof/>
                <w:webHidden/>
              </w:rPr>
            </w:r>
            <w:r w:rsidR="0076636C">
              <w:rPr>
                <w:noProof/>
                <w:webHidden/>
              </w:rPr>
              <w:fldChar w:fldCharType="separate"/>
            </w:r>
            <w:r w:rsidR="007B39CD">
              <w:rPr>
                <w:noProof/>
                <w:webHidden/>
              </w:rPr>
              <w:t>28</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6" w:history="1">
            <w:r w:rsidR="00C50859" w:rsidRPr="00216D32">
              <w:rPr>
                <w:rStyle w:val="Hyperlink"/>
                <w:rFonts w:ascii="Tahoma" w:hAnsi="Tahoma" w:cs="Tahoma"/>
                <w:noProof/>
              </w:rPr>
              <w:t>4 REQUERIMENTO</w:t>
            </w:r>
            <w:r w:rsidR="00C50859">
              <w:rPr>
                <w:noProof/>
                <w:webHidden/>
              </w:rPr>
              <w:tab/>
            </w:r>
            <w:r w:rsidR="0076636C">
              <w:rPr>
                <w:noProof/>
                <w:webHidden/>
              </w:rPr>
              <w:fldChar w:fldCharType="begin"/>
            </w:r>
            <w:r w:rsidR="00C50859">
              <w:rPr>
                <w:noProof/>
                <w:webHidden/>
              </w:rPr>
              <w:instrText xml:space="preserve"> PAGEREF _Toc363596706 \h </w:instrText>
            </w:r>
            <w:r w:rsidR="0076636C">
              <w:rPr>
                <w:noProof/>
                <w:webHidden/>
              </w:rPr>
            </w:r>
            <w:r w:rsidR="0076636C">
              <w:rPr>
                <w:noProof/>
                <w:webHidden/>
              </w:rPr>
              <w:fldChar w:fldCharType="separate"/>
            </w:r>
            <w:r w:rsidR="007B39CD">
              <w:rPr>
                <w:noProof/>
                <w:webHidden/>
              </w:rPr>
              <w:t>67</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7" w:history="1">
            <w:r w:rsidR="00C50859" w:rsidRPr="00216D32">
              <w:rPr>
                <w:rStyle w:val="Hyperlink"/>
                <w:rFonts w:ascii="Tahoma" w:hAnsi="Tahoma" w:cs="Tahoma"/>
                <w:noProof/>
              </w:rPr>
              <w:t>5 CONVITE</w:t>
            </w:r>
            <w:r w:rsidR="00C50859">
              <w:rPr>
                <w:noProof/>
                <w:webHidden/>
              </w:rPr>
              <w:tab/>
            </w:r>
            <w:r w:rsidR="0076636C">
              <w:rPr>
                <w:noProof/>
                <w:webHidden/>
              </w:rPr>
              <w:fldChar w:fldCharType="begin"/>
            </w:r>
            <w:r w:rsidR="00C50859">
              <w:rPr>
                <w:noProof/>
                <w:webHidden/>
              </w:rPr>
              <w:instrText xml:space="preserve"> PAGEREF _Toc363596707 \h </w:instrText>
            </w:r>
            <w:r w:rsidR="0076636C">
              <w:rPr>
                <w:noProof/>
                <w:webHidden/>
              </w:rPr>
            </w:r>
            <w:r w:rsidR="0076636C">
              <w:rPr>
                <w:noProof/>
                <w:webHidden/>
              </w:rPr>
              <w:fldChar w:fldCharType="separate"/>
            </w:r>
            <w:r w:rsidR="007B39CD">
              <w:rPr>
                <w:noProof/>
                <w:webHidden/>
              </w:rPr>
              <w:t>68</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8" w:history="1">
            <w:r w:rsidR="00C50859" w:rsidRPr="00216D32">
              <w:rPr>
                <w:rStyle w:val="Hyperlink"/>
                <w:rFonts w:ascii="Tahoma" w:hAnsi="Tahoma" w:cs="Tahoma"/>
                <w:noProof/>
              </w:rPr>
              <w:t>6 CARTAZ</w:t>
            </w:r>
            <w:r w:rsidR="00C50859">
              <w:rPr>
                <w:noProof/>
                <w:webHidden/>
              </w:rPr>
              <w:tab/>
            </w:r>
            <w:r w:rsidR="0076636C">
              <w:rPr>
                <w:noProof/>
                <w:webHidden/>
              </w:rPr>
              <w:fldChar w:fldCharType="begin"/>
            </w:r>
            <w:r w:rsidR="00C50859">
              <w:rPr>
                <w:noProof/>
                <w:webHidden/>
              </w:rPr>
              <w:instrText xml:space="preserve"> PAGEREF _Toc363596708 \h </w:instrText>
            </w:r>
            <w:r w:rsidR="0076636C">
              <w:rPr>
                <w:noProof/>
                <w:webHidden/>
              </w:rPr>
            </w:r>
            <w:r w:rsidR="0076636C">
              <w:rPr>
                <w:noProof/>
                <w:webHidden/>
              </w:rPr>
              <w:fldChar w:fldCharType="separate"/>
            </w:r>
            <w:r w:rsidR="007B39CD">
              <w:rPr>
                <w:noProof/>
                <w:webHidden/>
              </w:rPr>
              <w:t>69</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09" w:history="1">
            <w:r w:rsidR="00C50859" w:rsidRPr="00216D32">
              <w:rPr>
                <w:rStyle w:val="Hyperlink"/>
                <w:rFonts w:ascii="Tahoma" w:hAnsi="Tahoma" w:cs="Tahoma"/>
                <w:noProof/>
              </w:rPr>
              <w:t>7 BANNERs</w:t>
            </w:r>
            <w:r w:rsidR="00C50859">
              <w:rPr>
                <w:noProof/>
                <w:webHidden/>
              </w:rPr>
              <w:tab/>
            </w:r>
            <w:r w:rsidR="0076636C">
              <w:rPr>
                <w:noProof/>
                <w:webHidden/>
              </w:rPr>
              <w:fldChar w:fldCharType="begin"/>
            </w:r>
            <w:r w:rsidR="00C50859">
              <w:rPr>
                <w:noProof/>
                <w:webHidden/>
              </w:rPr>
              <w:instrText xml:space="preserve"> PAGEREF _Toc363596709 \h </w:instrText>
            </w:r>
            <w:r w:rsidR="0076636C">
              <w:rPr>
                <w:noProof/>
                <w:webHidden/>
              </w:rPr>
            </w:r>
            <w:r w:rsidR="0076636C">
              <w:rPr>
                <w:noProof/>
                <w:webHidden/>
              </w:rPr>
              <w:fldChar w:fldCharType="separate"/>
            </w:r>
            <w:r w:rsidR="007B39CD">
              <w:rPr>
                <w:noProof/>
                <w:webHidden/>
              </w:rPr>
              <w:t>70</w:t>
            </w:r>
            <w:r w:rsidR="0076636C">
              <w:rPr>
                <w:noProof/>
                <w:webHidden/>
              </w:rPr>
              <w:fldChar w:fldCharType="end"/>
            </w:r>
          </w:hyperlink>
        </w:p>
        <w:p w:rsidR="00C50859" w:rsidRDefault="00EF4B46">
          <w:pPr>
            <w:pStyle w:val="Sumrio1"/>
            <w:tabs>
              <w:tab w:val="right" w:leader="dot" w:pos="8494"/>
            </w:tabs>
            <w:rPr>
              <w:rFonts w:asciiTheme="minorHAnsi" w:eastAsiaTheme="minorEastAsia" w:hAnsiTheme="minorHAnsi" w:cstheme="minorBidi"/>
              <w:noProof/>
              <w:sz w:val="22"/>
              <w:szCs w:val="22"/>
            </w:rPr>
          </w:pPr>
          <w:hyperlink w:anchor="_Toc363596710" w:history="1">
            <w:r w:rsidR="00C50859" w:rsidRPr="00216D32">
              <w:rPr>
                <w:rStyle w:val="Hyperlink"/>
                <w:rFonts w:ascii="Tahoma" w:hAnsi="Tahoma" w:cs="Tahoma"/>
                <w:noProof/>
              </w:rPr>
              <w:t>8 FOLHAS DE ANOTAÇÕES DE PROPOSTAS</w:t>
            </w:r>
            <w:r w:rsidR="00C50859">
              <w:rPr>
                <w:noProof/>
                <w:webHidden/>
              </w:rPr>
              <w:tab/>
            </w:r>
            <w:r w:rsidR="0076636C">
              <w:rPr>
                <w:noProof/>
                <w:webHidden/>
              </w:rPr>
              <w:fldChar w:fldCharType="begin"/>
            </w:r>
            <w:r w:rsidR="00C50859">
              <w:rPr>
                <w:noProof/>
                <w:webHidden/>
              </w:rPr>
              <w:instrText xml:space="preserve"> PAGEREF _Toc363596710 \h </w:instrText>
            </w:r>
            <w:r w:rsidR="0076636C">
              <w:rPr>
                <w:noProof/>
                <w:webHidden/>
              </w:rPr>
            </w:r>
            <w:r w:rsidR="0076636C">
              <w:rPr>
                <w:noProof/>
                <w:webHidden/>
              </w:rPr>
              <w:fldChar w:fldCharType="separate"/>
            </w:r>
            <w:r w:rsidR="007B39CD">
              <w:rPr>
                <w:noProof/>
                <w:webHidden/>
              </w:rPr>
              <w:t>71</w:t>
            </w:r>
            <w:r w:rsidR="0076636C">
              <w:rPr>
                <w:noProof/>
                <w:webHidden/>
              </w:rPr>
              <w:fldChar w:fldCharType="end"/>
            </w:r>
          </w:hyperlink>
        </w:p>
        <w:p w:rsidR="003B7392" w:rsidRPr="00197981" w:rsidRDefault="0076636C" w:rsidP="00197981">
          <w:pPr>
            <w:spacing w:line="360" w:lineRule="auto"/>
            <w:jc w:val="both"/>
            <w:rPr>
              <w:rFonts w:ascii="Tahoma" w:hAnsi="Tahoma" w:cs="Tahoma"/>
            </w:rPr>
          </w:pPr>
          <w:r w:rsidRPr="00197981">
            <w:rPr>
              <w:rFonts w:ascii="Tahoma" w:hAnsi="Tahoma" w:cs="Tahoma"/>
            </w:rPr>
            <w:fldChar w:fldCharType="end"/>
          </w:r>
        </w:p>
      </w:sdtContent>
    </w:sdt>
    <w:p w:rsidR="00470E63" w:rsidRPr="00A56FF3" w:rsidRDefault="00470E63">
      <w:pPr>
        <w:spacing w:after="200" w:line="276" w:lineRule="auto"/>
        <w:rPr>
          <w:rFonts w:eastAsiaTheme="minorHAnsi"/>
        </w:rPr>
        <w:sectPr w:rsidR="00470E63" w:rsidRPr="00A56FF3" w:rsidSect="0013596A">
          <w:headerReference w:type="even" r:id="rId12"/>
          <w:headerReference w:type="default" r:id="rId13"/>
          <w:footerReference w:type="even" r:id="rId14"/>
          <w:footerReference w:type="default" r:id="rId15"/>
          <w:headerReference w:type="first" r:id="rId16"/>
          <w:footerReference w:type="first" r:id="rId17"/>
          <w:pgSz w:w="11906" w:h="16838" w:code="9"/>
          <w:pgMar w:top="1417" w:right="1701" w:bottom="1417" w:left="1701" w:header="709" w:footer="709" w:gutter="0"/>
          <w:cols w:space="708"/>
          <w:titlePg/>
          <w:docGrid w:linePitch="360"/>
        </w:sectPr>
      </w:pPr>
    </w:p>
    <w:p w:rsidR="003B7392" w:rsidRPr="00197981" w:rsidRDefault="003B7392" w:rsidP="00197981">
      <w:pPr>
        <w:spacing w:line="276" w:lineRule="auto"/>
        <w:jc w:val="both"/>
        <w:rPr>
          <w:rFonts w:ascii="Tahoma" w:eastAsiaTheme="minorHAnsi" w:hAnsi="Tahoma" w:cs="Tahoma"/>
          <w:b/>
          <w:bCs/>
          <w:color w:val="000000"/>
          <w:sz w:val="23"/>
          <w:szCs w:val="23"/>
          <w:lang w:eastAsia="en-US"/>
        </w:rPr>
      </w:pPr>
    </w:p>
    <w:p w:rsidR="00141376" w:rsidRPr="00197981" w:rsidRDefault="00141376" w:rsidP="00197981">
      <w:pPr>
        <w:pStyle w:val="Ttulo1"/>
        <w:spacing w:before="0"/>
        <w:jc w:val="both"/>
        <w:rPr>
          <w:rFonts w:ascii="Tahoma" w:hAnsi="Tahoma" w:cs="Tahoma"/>
          <w:color w:val="auto"/>
        </w:rPr>
      </w:pPr>
      <w:bookmarkStart w:id="1" w:name="_Toc363596689"/>
      <w:r w:rsidRPr="00197981">
        <w:rPr>
          <w:rFonts w:ascii="Tahoma" w:hAnsi="Tahoma" w:cs="Tahoma"/>
          <w:color w:val="auto"/>
        </w:rPr>
        <w:t>APRESENTAÇÃO</w:t>
      </w:r>
      <w:bookmarkEnd w:id="1"/>
    </w:p>
    <w:p w:rsidR="000A66F7" w:rsidRPr="00197981" w:rsidRDefault="000A66F7" w:rsidP="00197981">
      <w:pPr>
        <w:pStyle w:val="Default"/>
        <w:jc w:val="both"/>
        <w:rPr>
          <w:rFonts w:ascii="Tahoma" w:hAnsi="Tahoma" w:cs="Tahoma"/>
          <w:b/>
          <w:bCs/>
        </w:rPr>
      </w:pPr>
    </w:p>
    <w:p w:rsidR="00141376" w:rsidRPr="00197981" w:rsidRDefault="00141376" w:rsidP="00197981">
      <w:pPr>
        <w:pStyle w:val="Default"/>
        <w:jc w:val="both"/>
        <w:rPr>
          <w:rFonts w:ascii="Tahoma" w:hAnsi="Tahoma" w:cs="Tahoma"/>
          <w:b/>
          <w:bCs/>
        </w:rPr>
      </w:pPr>
    </w:p>
    <w:p w:rsidR="00001E7F" w:rsidRPr="00197981" w:rsidRDefault="00A7211B" w:rsidP="00197981">
      <w:pPr>
        <w:pStyle w:val="Default"/>
        <w:ind w:firstLine="709"/>
        <w:jc w:val="both"/>
        <w:rPr>
          <w:rFonts w:ascii="Tahoma" w:hAnsi="Tahoma" w:cs="Tahoma"/>
        </w:rPr>
      </w:pPr>
      <w:r w:rsidRPr="00197981">
        <w:rPr>
          <w:rFonts w:ascii="Tahoma" w:hAnsi="Tahoma" w:cs="Tahoma"/>
        </w:rPr>
        <w:t xml:space="preserve">Aos </w:t>
      </w:r>
      <w:r w:rsidR="000A66F7" w:rsidRPr="00197981">
        <w:rPr>
          <w:rFonts w:ascii="Tahoma" w:hAnsi="Tahoma" w:cs="Tahoma"/>
        </w:rPr>
        <w:t>10 de junho de 2</w:t>
      </w:r>
      <w:r w:rsidR="006872D3" w:rsidRPr="00197981">
        <w:rPr>
          <w:rFonts w:ascii="Tahoma" w:hAnsi="Tahoma" w:cs="Tahoma"/>
        </w:rPr>
        <w:t>013,</w:t>
      </w:r>
      <w:r w:rsidR="00180B36" w:rsidRPr="00197981">
        <w:rPr>
          <w:rFonts w:ascii="Tahoma" w:hAnsi="Tahoma" w:cs="Tahoma"/>
        </w:rPr>
        <w:t xml:space="preserve"> das 15 às 18h20</w:t>
      </w:r>
      <w:r w:rsidR="0037056C" w:rsidRPr="00197981">
        <w:rPr>
          <w:rFonts w:ascii="Tahoma" w:hAnsi="Tahoma" w:cs="Tahoma"/>
        </w:rPr>
        <w:t>,</w:t>
      </w:r>
      <w:r w:rsidR="006872D3" w:rsidRPr="00197981">
        <w:rPr>
          <w:rFonts w:ascii="Tahoma" w:hAnsi="Tahoma" w:cs="Tahoma"/>
        </w:rPr>
        <w:t>realizou-se</w:t>
      </w:r>
      <w:r w:rsidR="00180B36" w:rsidRPr="00197981">
        <w:rPr>
          <w:rFonts w:ascii="Tahoma" w:hAnsi="Tahoma" w:cs="Tahoma"/>
        </w:rPr>
        <w:t>, no Plenário da Câmara Legislativa do Distrito Federal,</w:t>
      </w:r>
      <w:r w:rsidR="006872D3" w:rsidRPr="00197981">
        <w:rPr>
          <w:rFonts w:ascii="Tahoma" w:hAnsi="Tahoma" w:cs="Tahoma"/>
        </w:rPr>
        <w:t xml:space="preserve"> a Audiência Pública sobre o Plano do Distrito Federal do Livro e da Leitura</w:t>
      </w:r>
      <w:r w:rsidR="00180B36" w:rsidRPr="00197981">
        <w:rPr>
          <w:rFonts w:ascii="Tahoma" w:hAnsi="Tahoma" w:cs="Tahoma"/>
        </w:rPr>
        <w:t xml:space="preserve"> (PDLL)</w:t>
      </w:r>
      <w:r w:rsidR="006872D3" w:rsidRPr="00197981">
        <w:rPr>
          <w:rFonts w:ascii="Tahoma" w:hAnsi="Tahoma" w:cs="Tahoma"/>
        </w:rPr>
        <w:t xml:space="preserve">, </w:t>
      </w:r>
      <w:r w:rsidR="00001E7F" w:rsidRPr="00197981">
        <w:rPr>
          <w:rFonts w:ascii="Tahoma" w:hAnsi="Tahoma" w:cs="Tahoma"/>
        </w:rPr>
        <w:t xml:space="preserve">com </w:t>
      </w:r>
      <w:r w:rsidR="00180B36" w:rsidRPr="00197981">
        <w:rPr>
          <w:rFonts w:ascii="Tahoma" w:hAnsi="Tahoma" w:cs="Tahoma"/>
        </w:rPr>
        <w:t xml:space="preserve">o </w:t>
      </w:r>
      <w:r w:rsidR="00001E7F" w:rsidRPr="00197981">
        <w:rPr>
          <w:rFonts w:ascii="Tahoma" w:hAnsi="Tahoma" w:cs="Tahoma"/>
        </w:rPr>
        <w:t xml:space="preserve">objetivo de ouvir as autoridades, os deputados distritais, as entidades representativas e a sociedade sobre suas expectativas e os desafios relativos à implementação do </w:t>
      </w:r>
      <w:r w:rsidR="00197981" w:rsidRPr="00197981">
        <w:rPr>
          <w:rFonts w:ascii="Tahoma" w:hAnsi="Tahoma" w:cs="Tahoma"/>
        </w:rPr>
        <w:t xml:space="preserve">Plano. </w:t>
      </w:r>
    </w:p>
    <w:p w:rsidR="00001E7F" w:rsidRPr="00197981" w:rsidRDefault="00345553" w:rsidP="00197981">
      <w:pPr>
        <w:pStyle w:val="Default"/>
        <w:ind w:firstLine="709"/>
        <w:jc w:val="both"/>
        <w:rPr>
          <w:rFonts w:ascii="Tahoma" w:hAnsi="Tahoma" w:cs="Tahoma"/>
        </w:rPr>
      </w:pPr>
      <w:r w:rsidRPr="00197981">
        <w:rPr>
          <w:rFonts w:ascii="Tahoma" w:hAnsi="Tahoma" w:cs="Tahoma"/>
        </w:rPr>
        <w:t xml:space="preserve">A mesa </w:t>
      </w:r>
      <w:r w:rsidR="00A7211B" w:rsidRPr="00197981">
        <w:rPr>
          <w:rFonts w:ascii="Tahoma" w:hAnsi="Tahoma" w:cs="Tahoma"/>
        </w:rPr>
        <w:t>foi composta pel</w:t>
      </w:r>
      <w:r w:rsidR="00197981" w:rsidRPr="00197981">
        <w:rPr>
          <w:rFonts w:ascii="Tahoma" w:hAnsi="Tahoma" w:cs="Tahoma"/>
        </w:rPr>
        <w:t xml:space="preserve">os </w:t>
      </w:r>
      <w:r w:rsidR="00001E7F" w:rsidRPr="00197981">
        <w:rPr>
          <w:rFonts w:ascii="Tahoma" w:hAnsi="Tahoma" w:cs="Tahoma"/>
        </w:rPr>
        <w:t>Deputad</w:t>
      </w:r>
      <w:r w:rsidR="00197981" w:rsidRPr="00197981">
        <w:rPr>
          <w:rFonts w:ascii="Tahoma" w:hAnsi="Tahoma" w:cs="Tahoma"/>
        </w:rPr>
        <w:t>os Wasny de Roure, Joe Valle,</w:t>
      </w:r>
      <w:r w:rsidR="00001E7F" w:rsidRPr="00197981">
        <w:rPr>
          <w:rFonts w:ascii="Tahoma" w:hAnsi="Tahoma" w:cs="Tahoma"/>
        </w:rPr>
        <w:t xml:space="preserve"> Arlete Samp</w:t>
      </w:r>
      <w:r w:rsidR="003D646A" w:rsidRPr="00197981">
        <w:rPr>
          <w:rFonts w:ascii="Tahoma" w:hAnsi="Tahoma" w:cs="Tahoma"/>
        </w:rPr>
        <w:t>a</w:t>
      </w:r>
      <w:r w:rsidR="00001E7F" w:rsidRPr="00197981">
        <w:rPr>
          <w:rFonts w:ascii="Tahoma" w:hAnsi="Tahoma" w:cs="Tahoma"/>
        </w:rPr>
        <w:t>io</w:t>
      </w:r>
      <w:r w:rsidR="00733431" w:rsidRPr="00197981">
        <w:rPr>
          <w:rFonts w:ascii="Tahoma" w:hAnsi="Tahoma" w:cs="Tahoma"/>
        </w:rPr>
        <w:t xml:space="preserve"> e </w:t>
      </w:r>
      <w:r w:rsidR="00001E7F" w:rsidRPr="00197981">
        <w:rPr>
          <w:rFonts w:ascii="Tahoma" w:hAnsi="Tahoma" w:cs="Tahoma"/>
        </w:rPr>
        <w:t xml:space="preserve">Professor Israel </w:t>
      </w:r>
      <w:r w:rsidR="00733431" w:rsidRPr="00197981">
        <w:rPr>
          <w:rFonts w:ascii="Tahoma" w:hAnsi="Tahoma" w:cs="Tahoma"/>
        </w:rPr>
        <w:t>Batista</w:t>
      </w:r>
      <w:r w:rsidR="00197981" w:rsidRPr="00197981">
        <w:rPr>
          <w:rFonts w:ascii="Tahoma" w:hAnsi="Tahoma" w:cs="Tahoma"/>
        </w:rPr>
        <w:t>, os</w:t>
      </w:r>
      <w:r w:rsidR="00001E7F" w:rsidRPr="00197981">
        <w:rPr>
          <w:rFonts w:ascii="Tahoma" w:hAnsi="Tahoma" w:cs="Tahoma"/>
        </w:rPr>
        <w:t xml:space="preserve"> secretários de Estado da Educação, Denilson Bento </w:t>
      </w:r>
      <w:r w:rsidR="0037056C" w:rsidRPr="00197981">
        <w:rPr>
          <w:rFonts w:ascii="Tahoma" w:hAnsi="Tahoma" w:cs="Tahoma"/>
        </w:rPr>
        <w:t xml:space="preserve">da Costa, </w:t>
      </w:r>
      <w:r w:rsidR="00001E7F" w:rsidRPr="00197981">
        <w:rPr>
          <w:rFonts w:ascii="Tahoma" w:hAnsi="Tahoma" w:cs="Tahoma"/>
        </w:rPr>
        <w:t>e da Cultura, Hamilton Pereira da Silva</w:t>
      </w:r>
      <w:r w:rsidR="00197981" w:rsidRPr="00197981">
        <w:rPr>
          <w:rFonts w:ascii="Tahoma" w:hAnsi="Tahoma" w:cs="Tahoma"/>
        </w:rPr>
        <w:t xml:space="preserve">. </w:t>
      </w:r>
      <w:r w:rsidR="00197981" w:rsidRPr="00FE0B36">
        <w:rPr>
          <w:rFonts w:ascii="Tahoma" w:hAnsi="Tahoma" w:cs="Tahoma"/>
          <w:color w:val="auto"/>
        </w:rPr>
        <w:t>Também estavam presentes</w:t>
      </w:r>
      <w:r w:rsidR="00001E7F" w:rsidRPr="00FE0B36">
        <w:rPr>
          <w:rFonts w:ascii="Tahoma" w:hAnsi="Tahoma" w:cs="Tahoma"/>
          <w:color w:val="auto"/>
        </w:rPr>
        <w:t xml:space="preserve">, </w:t>
      </w:r>
      <w:r w:rsidR="00001E7F" w:rsidRPr="00197981">
        <w:rPr>
          <w:rFonts w:ascii="Tahoma" w:hAnsi="Tahoma" w:cs="Tahoma"/>
        </w:rPr>
        <w:t xml:space="preserve">a </w:t>
      </w:r>
      <w:r w:rsidRPr="00197981">
        <w:rPr>
          <w:rFonts w:ascii="Tahoma" w:hAnsi="Tahoma" w:cs="Tahoma"/>
        </w:rPr>
        <w:t>S</w:t>
      </w:r>
      <w:r w:rsidR="00001E7F" w:rsidRPr="00197981">
        <w:rPr>
          <w:rFonts w:ascii="Tahoma" w:hAnsi="Tahoma" w:cs="Tahoma"/>
        </w:rPr>
        <w:t>ubsecretária de Políticas do Livro e da Leitura da Secretaria de Cu</w:t>
      </w:r>
      <w:r w:rsidR="003169D0" w:rsidRPr="00197981">
        <w:rPr>
          <w:rFonts w:ascii="Tahoma" w:hAnsi="Tahoma" w:cs="Tahoma"/>
        </w:rPr>
        <w:t>l</w:t>
      </w:r>
      <w:r w:rsidR="00001E7F" w:rsidRPr="00197981">
        <w:rPr>
          <w:rFonts w:ascii="Tahoma" w:hAnsi="Tahoma" w:cs="Tahoma"/>
        </w:rPr>
        <w:t xml:space="preserve">tura, Ivanna </w:t>
      </w:r>
      <w:r w:rsidR="00733431" w:rsidRPr="00197981">
        <w:rPr>
          <w:rFonts w:ascii="Tahoma" w:hAnsi="Tahoma" w:cs="Tahoma"/>
        </w:rPr>
        <w:t xml:space="preserve">Sant’Ana </w:t>
      </w:r>
      <w:r w:rsidR="00001E7F" w:rsidRPr="00197981">
        <w:rPr>
          <w:rFonts w:ascii="Tahoma" w:hAnsi="Tahoma" w:cs="Tahoma"/>
        </w:rPr>
        <w:t>Torres</w:t>
      </w:r>
      <w:r w:rsidR="00197981" w:rsidRPr="00197981">
        <w:rPr>
          <w:rFonts w:ascii="Tahoma" w:hAnsi="Tahoma" w:cs="Tahoma"/>
        </w:rPr>
        <w:t>,</w:t>
      </w:r>
      <w:r w:rsidR="00001E7F" w:rsidRPr="00197981">
        <w:rPr>
          <w:rFonts w:ascii="Tahoma" w:hAnsi="Tahoma" w:cs="Tahoma"/>
        </w:rPr>
        <w:t xml:space="preserve"> o membro titular da região Centro-Oeste do Fórum Nacional do Livro, Leitura e Literatura do Conselho Nacional de Política Cultural do Ministério da Cultura e vice-presidente do Conselho Regional de Bibliotec</w:t>
      </w:r>
      <w:r w:rsidR="003169D0" w:rsidRPr="00197981">
        <w:rPr>
          <w:rFonts w:ascii="Tahoma" w:hAnsi="Tahoma" w:cs="Tahoma"/>
        </w:rPr>
        <w:t>onomia</w:t>
      </w:r>
      <w:r w:rsidR="00001E7F" w:rsidRPr="00197981">
        <w:rPr>
          <w:rFonts w:ascii="Tahoma" w:hAnsi="Tahoma" w:cs="Tahoma"/>
        </w:rPr>
        <w:t xml:space="preserve">, Anibal </w:t>
      </w:r>
      <w:r w:rsidR="00813823" w:rsidRPr="00197981">
        <w:rPr>
          <w:rFonts w:ascii="Tahoma" w:hAnsi="Tahoma" w:cs="Tahoma"/>
        </w:rPr>
        <w:t xml:space="preserve">Araújo </w:t>
      </w:r>
      <w:r w:rsidR="00001E7F" w:rsidRPr="00197981">
        <w:rPr>
          <w:rFonts w:ascii="Tahoma" w:hAnsi="Tahoma" w:cs="Tahoma"/>
        </w:rPr>
        <w:t>Perea</w:t>
      </w:r>
      <w:r w:rsidR="00733431" w:rsidRPr="00197981">
        <w:rPr>
          <w:rFonts w:ascii="Tahoma" w:hAnsi="Tahoma" w:cs="Tahoma"/>
        </w:rPr>
        <w:t>,</w:t>
      </w:r>
      <w:r w:rsidR="00001E7F" w:rsidRPr="00197981">
        <w:rPr>
          <w:rFonts w:ascii="Tahoma" w:hAnsi="Tahoma" w:cs="Tahoma"/>
        </w:rPr>
        <w:t xml:space="preserve"> e o </w:t>
      </w:r>
      <w:r w:rsidR="00001E7F" w:rsidRPr="00FE0B36">
        <w:rPr>
          <w:rFonts w:ascii="Tahoma" w:hAnsi="Tahoma" w:cs="Tahoma"/>
          <w:color w:val="auto"/>
        </w:rPr>
        <w:t>representante</w:t>
      </w:r>
      <w:r w:rsidR="00001E7F" w:rsidRPr="00197981">
        <w:rPr>
          <w:rFonts w:ascii="Tahoma" w:hAnsi="Tahoma" w:cs="Tahoma"/>
        </w:rPr>
        <w:t xml:space="preserve"> da Academia de Letras de Brasília</w:t>
      </w:r>
      <w:r w:rsidR="003169D0" w:rsidRPr="00197981">
        <w:rPr>
          <w:rFonts w:ascii="Tahoma" w:hAnsi="Tahoma" w:cs="Tahoma"/>
        </w:rPr>
        <w:t>, Evaldo Feitosa</w:t>
      </w:r>
      <w:r w:rsidR="00001E7F" w:rsidRPr="00197981">
        <w:rPr>
          <w:rFonts w:ascii="Tahoma" w:hAnsi="Tahoma" w:cs="Tahoma"/>
        </w:rPr>
        <w:t>.</w:t>
      </w:r>
      <w:r w:rsidR="00167B43" w:rsidRPr="00197981">
        <w:rPr>
          <w:rFonts w:ascii="Tahoma" w:hAnsi="Tahoma" w:cs="Tahoma"/>
        </w:rPr>
        <w:t xml:space="preserve"> O </w:t>
      </w:r>
      <w:r w:rsidR="00733431" w:rsidRPr="00197981">
        <w:rPr>
          <w:rFonts w:ascii="Tahoma" w:hAnsi="Tahoma" w:cs="Tahoma"/>
        </w:rPr>
        <w:t>D</w:t>
      </w:r>
      <w:r w:rsidR="00167B43" w:rsidRPr="00197981">
        <w:rPr>
          <w:rFonts w:ascii="Tahoma" w:hAnsi="Tahoma" w:cs="Tahoma"/>
        </w:rPr>
        <w:t>eputado Aylton Gomes teve participação com fala</w:t>
      </w:r>
      <w:r w:rsidR="0037056C" w:rsidRPr="00197981">
        <w:rPr>
          <w:rFonts w:ascii="Tahoma" w:hAnsi="Tahoma" w:cs="Tahoma"/>
        </w:rPr>
        <w:t>, sem compor a mesa,</w:t>
      </w:r>
      <w:r w:rsidR="00167B43" w:rsidRPr="00197981">
        <w:rPr>
          <w:rFonts w:ascii="Tahoma" w:hAnsi="Tahoma" w:cs="Tahoma"/>
        </w:rPr>
        <w:t xml:space="preserve"> e os deputados Claudio Abrantes</w:t>
      </w:r>
      <w:r w:rsidR="00A70E27" w:rsidRPr="00197981">
        <w:rPr>
          <w:rFonts w:ascii="Tahoma" w:hAnsi="Tahoma" w:cs="Tahoma"/>
        </w:rPr>
        <w:t xml:space="preserve"> e Eliana </w:t>
      </w:r>
      <w:r w:rsidR="00A70E27" w:rsidRPr="00FE0B36">
        <w:rPr>
          <w:rFonts w:ascii="Tahoma" w:hAnsi="Tahoma" w:cs="Tahoma"/>
          <w:color w:val="auto"/>
        </w:rPr>
        <w:t xml:space="preserve">Pedrosa enviaram </w:t>
      </w:r>
      <w:r w:rsidRPr="00FE0B36">
        <w:rPr>
          <w:rFonts w:ascii="Tahoma" w:hAnsi="Tahoma" w:cs="Tahoma"/>
          <w:color w:val="auto"/>
        </w:rPr>
        <w:t xml:space="preserve">mensagens que foram lidas durante o evento. </w:t>
      </w:r>
    </w:p>
    <w:p w:rsidR="00FE0B36" w:rsidRDefault="003169D0" w:rsidP="00197981">
      <w:pPr>
        <w:pStyle w:val="Default"/>
        <w:ind w:firstLine="709"/>
        <w:jc w:val="both"/>
        <w:rPr>
          <w:rFonts w:ascii="Tahoma" w:hAnsi="Tahoma" w:cs="Tahoma"/>
          <w:i/>
        </w:rPr>
      </w:pPr>
      <w:r w:rsidRPr="00197981">
        <w:rPr>
          <w:rFonts w:ascii="Tahoma" w:hAnsi="Tahoma" w:cs="Tahoma"/>
        </w:rPr>
        <w:t xml:space="preserve">Participaram da </w:t>
      </w:r>
      <w:r w:rsidR="00345553" w:rsidRPr="00FE0B36">
        <w:rPr>
          <w:rFonts w:ascii="Tahoma" w:hAnsi="Tahoma" w:cs="Tahoma"/>
          <w:color w:val="auto"/>
        </w:rPr>
        <w:t>A</w:t>
      </w:r>
      <w:r w:rsidRPr="00FE0B36">
        <w:rPr>
          <w:rFonts w:ascii="Tahoma" w:hAnsi="Tahoma" w:cs="Tahoma"/>
          <w:color w:val="auto"/>
        </w:rPr>
        <w:t>ud</w:t>
      </w:r>
      <w:r w:rsidRPr="00197981">
        <w:rPr>
          <w:rFonts w:ascii="Tahoma" w:hAnsi="Tahoma" w:cs="Tahoma"/>
        </w:rPr>
        <w:t>iência</w:t>
      </w:r>
      <w:r w:rsidR="00001E7F" w:rsidRPr="00197981">
        <w:rPr>
          <w:rFonts w:ascii="Tahoma" w:hAnsi="Tahoma" w:cs="Tahoma"/>
        </w:rPr>
        <w:t xml:space="preserve"> 10</w:t>
      </w:r>
      <w:r w:rsidR="00CF4FF3" w:rsidRPr="00197981">
        <w:rPr>
          <w:rFonts w:ascii="Tahoma" w:hAnsi="Tahoma" w:cs="Tahoma"/>
        </w:rPr>
        <w:t>4 pessoas e 5</w:t>
      </w:r>
      <w:r w:rsidR="0037056C" w:rsidRPr="00197981">
        <w:rPr>
          <w:rFonts w:ascii="Tahoma" w:hAnsi="Tahoma" w:cs="Tahoma"/>
        </w:rPr>
        <w:t>1</w:t>
      </w:r>
      <w:r w:rsidR="00CF4FF3" w:rsidRPr="00197981">
        <w:rPr>
          <w:rFonts w:ascii="Tahoma" w:hAnsi="Tahoma" w:cs="Tahoma"/>
        </w:rPr>
        <w:t xml:space="preserve"> instituições </w:t>
      </w:r>
      <w:r w:rsidR="00001E7F" w:rsidRPr="00197981">
        <w:rPr>
          <w:rFonts w:ascii="Tahoma" w:hAnsi="Tahoma" w:cs="Tahoma"/>
        </w:rPr>
        <w:t xml:space="preserve">da sociedade civil e de órgãos públicos ligados ao segmento do livro, </w:t>
      </w:r>
      <w:r w:rsidRPr="00197981">
        <w:rPr>
          <w:rFonts w:ascii="Tahoma" w:hAnsi="Tahoma" w:cs="Tahoma"/>
        </w:rPr>
        <w:t xml:space="preserve">da </w:t>
      </w:r>
      <w:r w:rsidR="00001E7F" w:rsidRPr="00197981">
        <w:rPr>
          <w:rFonts w:ascii="Tahoma" w:hAnsi="Tahoma" w:cs="Tahoma"/>
        </w:rPr>
        <w:t xml:space="preserve">leitura, </w:t>
      </w:r>
      <w:r w:rsidRPr="00197981">
        <w:rPr>
          <w:rFonts w:ascii="Tahoma" w:hAnsi="Tahoma" w:cs="Tahoma"/>
        </w:rPr>
        <w:t xml:space="preserve">da </w:t>
      </w:r>
      <w:r w:rsidR="00001E7F" w:rsidRPr="00197981">
        <w:rPr>
          <w:rFonts w:ascii="Tahoma" w:hAnsi="Tahoma" w:cs="Tahoma"/>
        </w:rPr>
        <w:t xml:space="preserve">literatura e </w:t>
      </w:r>
      <w:r w:rsidRPr="00197981">
        <w:rPr>
          <w:rFonts w:ascii="Tahoma" w:hAnsi="Tahoma" w:cs="Tahoma"/>
        </w:rPr>
        <w:t xml:space="preserve">das </w:t>
      </w:r>
      <w:r w:rsidR="00001E7F" w:rsidRPr="00197981">
        <w:rPr>
          <w:rFonts w:ascii="Tahoma" w:hAnsi="Tahoma" w:cs="Tahoma"/>
        </w:rPr>
        <w:t xml:space="preserve">bibliotecas do Distrito Federal, representando as cadeias criativa, mediadora, produtiva e </w:t>
      </w:r>
      <w:r w:rsidR="00001E7F" w:rsidRPr="00FE0B36">
        <w:rPr>
          <w:rFonts w:ascii="Tahoma" w:hAnsi="Tahoma" w:cs="Tahoma"/>
          <w:color w:val="auto"/>
        </w:rPr>
        <w:t>distribuidora</w:t>
      </w:r>
      <w:r w:rsidR="00345553" w:rsidRPr="00FE0B36">
        <w:rPr>
          <w:rStyle w:val="Refdenotaderodap"/>
          <w:rFonts w:ascii="Tahoma" w:hAnsi="Tahoma" w:cs="Tahoma"/>
          <w:color w:val="auto"/>
        </w:rPr>
        <w:footnoteReference w:id="1"/>
      </w:r>
      <w:r w:rsidR="00001E7F" w:rsidRPr="00FE0B36">
        <w:rPr>
          <w:rFonts w:ascii="Tahoma" w:hAnsi="Tahoma" w:cs="Tahoma"/>
          <w:color w:val="auto"/>
        </w:rPr>
        <w:t>.</w:t>
      </w:r>
    </w:p>
    <w:p w:rsidR="006D0291" w:rsidRPr="00197981" w:rsidRDefault="00A7211B" w:rsidP="00197981">
      <w:pPr>
        <w:pStyle w:val="Default"/>
        <w:ind w:firstLine="709"/>
        <w:jc w:val="both"/>
        <w:rPr>
          <w:rFonts w:ascii="Tahoma" w:hAnsi="Tahoma" w:cs="Tahoma"/>
        </w:rPr>
      </w:pPr>
      <w:r w:rsidRPr="00197981">
        <w:rPr>
          <w:rFonts w:ascii="Tahoma" w:hAnsi="Tahoma" w:cs="Tahoma"/>
        </w:rPr>
        <w:t xml:space="preserve">A </w:t>
      </w:r>
      <w:r w:rsidR="00197981" w:rsidRPr="00197981">
        <w:rPr>
          <w:rFonts w:ascii="Tahoma" w:hAnsi="Tahoma" w:cs="Tahoma"/>
        </w:rPr>
        <w:t>A</w:t>
      </w:r>
      <w:r w:rsidRPr="00197981">
        <w:rPr>
          <w:rFonts w:ascii="Tahoma" w:hAnsi="Tahoma" w:cs="Tahoma"/>
        </w:rPr>
        <w:t xml:space="preserve">udiência foi aberta pelo presidente da </w:t>
      </w:r>
      <w:r w:rsidR="006D0291" w:rsidRPr="00197981">
        <w:rPr>
          <w:rFonts w:ascii="Tahoma" w:hAnsi="Tahoma" w:cs="Tahoma"/>
        </w:rPr>
        <w:t xml:space="preserve">Câmara Legislativa do Distrito Federal, </w:t>
      </w:r>
      <w:r w:rsidR="00733431" w:rsidRPr="00197981">
        <w:rPr>
          <w:rFonts w:ascii="Tahoma" w:hAnsi="Tahoma" w:cs="Tahoma"/>
        </w:rPr>
        <w:t>D</w:t>
      </w:r>
      <w:r w:rsidR="006D0291" w:rsidRPr="00197981">
        <w:rPr>
          <w:rFonts w:ascii="Tahoma" w:hAnsi="Tahoma" w:cs="Tahoma"/>
        </w:rPr>
        <w:t>eputado Wasny de Roure</w:t>
      </w:r>
      <w:r w:rsidR="003169D0" w:rsidRPr="00197981">
        <w:rPr>
          <w:rFonts w:ascii="Tahoma" w:hAnsi="Tahoma" w:cs="Tahoma"/>
        </w:rPr>
        <w:t xml:space="preserve">. Assumiram também a presidência da sessão o </w:t>
      </w:r>
      <w:r w:rsidR="00733431" w:rsidRPr="00197981">
        <w:rPr>
          <w:rFonts w:ascii="Tahoma" w:hAnsi="Tahoma" w:cs="Tahoma"/>
        </w:rPr>
        <w:t>D</w:t>
      </w:r>
      <w:r w:rsidR="003169D0" w:rsidRPr="00197981">
        <w:rPr>
          <w:rFonts w:ascii="Tahoma" w:hAnsi="Tahoma" w:cs="Tahoma"/>
        </w:rPr>
        <w:t xml:space="preserve">eputado Professor Israel </w:t>
      </w:r>
      <w:r w:rsidR="00733431" w:rsidRPr="00197981">
        <w:rPr>
          <w:rFonts w:ascii="Tahoma" w:hAnsi="Tahoma" w:cs="Tahoma"/>
        </w:rPr>
        <w:t>Batista</w:t>
      </w:r>
      <w:r w:rsidR="003169D0" w:rsidRPr="00197981">
        <w:rPr>
          <w:rFonts w:ascii="Tahoma" w:hAnsi="Tahoma" w:cs="Tahoma"/>
        </w:rPr>
        <w:t xml:space="preserve"> e a </w:t>
      </w:r>
      <w:r w:rsidR="00733431" w:rsidRPr="00197981">
        <w:rPr>
          <w:rFonts w:ascii="Tahoma" w:hAnsi="Tahoma" w:cs="Tahoma"/>
        </w:rPr>
        <w:t>D</w:t>
      </w:r>
      <w:r w:rsidR="003169D0" w:rsidRPr="00197981">
        <w:rPr>
          <w:rFonts w:ascii="Tahoma" w:hAnsi="Tahoma" w:cs="Tahoma"/>
        </w:rPr>
        <w:t>eputada Arlete Sampaio.</w:t>
      </w:r>
    </w:p>
    <w:p w:rsidR="00A7211B" w:rsidRPr="00197981" w:rsidRDefault="006D0291" w:rsidP="00197981">
      <w:pPr>
        <w:pStyle w:val="Default"/>
        <w:ind w:firstLine="709"/>
        <w:jc w:val="both"/>
        <w:rPr>
          <w:rFonts w:ascii="Tahoma" w:hAnsi="Tahoma" w:cs="Tahoma"/>
        </w:rPr>
      </w:pPr>
      <w:r w:rsidRPr="00197981">
        <w:rPr>
          <w:rFonts w:ascii="Tahoma" w:hAnsi="Tahoma" w:cs="Tahoma"/>
        </w:rPr>
        <w:t>Após 2horas e 30 minutos de fala dos componentes da mesa, foi aberta a palavra aos participantes, sendo que 1</w:t>
      </w:r>
      <w:r w:rsidR="00733431" w:rsidRPr="00197981">
        <w:rPr>
          <w:rFonts w:ascii="Tahoma" w:hAnsi="Tahoma" w:cs="Tahoma"/>
        </w:rPr>
        <w:t>1</w:t>
      </w:r>
      <w:r w:rsidRPr="00197981">
        <w:rPr>
          <w:rFonts w:ascii="Tahoma" w:hAnsi="Tahoma" w:cs="Tahoma"/>
        </w:rPr>
        <w:t xml:space="preserve"> apresentaram propostas ou fizeram considerações sobre o PDLL. Outros </w:t>
      </w:r>
      <w:r w:rsidR="00733431" w:rsidRPr="00197981">
        <w:rPr>
          <w:rFonts w:ascii="Tahoma" w:hAnsi="Tahoma" w:cs="Tahoma"/>
        </w:rPr>
        <w:t xml:space="preserve">demais </w:t>
      </w:r>
      <w:r w:rsidRPr="00197981">
        <w:rPr>
          <w:rFonts w:ascii="Tahoma" w:hAnsi="Tahoma" w:cs="Tahoma"/>
        </w:rPr>
        <w:t xml:space="preserve">participantes </w:t>
      </w:r>
      <w:r w:rsidR="00CA4619" w:rsidRPr="00197981">
        <w:rPr>
          <w:rFonts w:ascii="Tahoma" w:hAnsi="Tahoma" w:cs="Tahoma"/>
        </w:rPr>
        <w:t xml:space="preserve">apresentaram </w:t>
      </w:r>
      <w:r w:rsidRPr="00197981">
        <w:rPr>
          <w:rFonts w:ascii="Tahoma" w:hAnsi="Tahoma" w:cs="Tahoma"/>
        </w:rPr>
        <w:t xml:space="preserve">suas propostas e comentários por escrito. </w:t>
      </w:r>
    </w:p>
    <w:p w:rsidR="006D0291" w:rsidRPr="00197981" w:rsidRDefault="0037056C" w:rsidP="00197981">
      <w:pPr>
        <w:pStyle w:val="Default"/>
        <w:ind w:firstLine="709"/>
        <w:jc w:val="both"/>
        <w:rPr>
          <w:rFonts w:ascii="Tahoma" w:hAnsi="Tahoma" w:cs="Tahoma"/>
        </w:rPr>
      </w:pPr>
      <w:r w:rsidRPr="00197981">
        <w:rPr>
          <w:rFonts w:ascii="Tahoma" w:hAnsi="Tahoma" w:cs="Tahoma"/>
        </w:rPr>
        <w:t>Este documento a</w:t>
      </w:r>
      <w:r w:rsidR="00197981" w:rsidRPr="00197981">
        <w:rPr>
          <w:rFonts w:ascii="Tahoma" w:hAnsi="Tahoma" w:cs="Tahoma"/>
        </w:rPr>
        <w:t>presenta dados gerais sobre a A</w:t>
      </w:r>
      <w:r w:rsidRPr="00197981">
        <w:rPr>
          <w:rFonts w:ascii="Tahoma" w:hAnsi="Tahoma" w:cs="Tahoma"/>
        </w:rPr>
        <w:t xml:space="preserve">udiência </w:t>
      </w:r>
      <w:r w:rsidR="00197981" w:rsidRPr="00197981">
        <w:rPr>
          <w:rFonts w:ascii="Tahoma" w:hAnsi="Tahoma" w:cs="Tahoma"/>
        </w:rPr>
        <w:t>P</w:t>
      </w:r>
      <w:r w:rsidRPr="00197981">
        <w:rPr>
          <w:rFonts w:ascii="Tahoma" w:hAnsi="Tahoma" w:cs="Tahoma"/>
        </w:rPr>
        <w:t xml:space="preserve">ública, </w:t>
      </w:r>
      <w:r w:rsidR="00197981" w:rsidRPr="00197981">
        <w:rPr>
          <w:rFonts w:ascii="Tahoma" w:hAnsi="Tahoma" w:cs="Tahoma"/>
        </w:rPr>
        <w:t xml:space="preserve">a </w:t>
      </w:r>
      <w:r w:rsidRPr="00197981">
        <w:rPr>
          <w:rFonts w:ascii="Tahoma" w:hAnsi="Tahoma" w:cs="Tahoma"/>
        </w:rPr>
        <w:t xml:space="preserve">lista de participantes individuais e institucionais e as propostas apresentadas de forma oral e escrita, extraídas das notas taquigráficas e folhas de propostas. </w:t>
      </w:r>
    </w:p>
    <w:p w:rsidR="006D0291" w:rsidRPr="00197981" w:rsidRDefault="006D0291" w:rsidP="00197981">
      <w:pPr>
        <w:pStyle w:val="Default"/>
        <w:ind w:firstLine="708"/>
        <w:jc w:val="both"/>
        <w:rPr>
          <w:rFonts w:ascii="Tahoma" w:hAnsi="Tahoma" w:cs="Tahoma"/>
        </w:rPr>
      </w:pPr>
    </w:p>
    <w:p w:rsidR="00470E63" w:rsidRDefault="00470E63">
      <w:pPr>
        <w:spacing w:after="200" w:line="276" w:lineRule="auto"/>
        <w:rPr>
          <w:rFonts w:ascii="Tahoma" w:eastAsiaTheme="minorHAnsi" w:hAnsi="Tahoma" w:cs="Tahoma"/>
          <w:color w:val="000000"/>
          <w:sz w:val="23"/>
          <w:szCs w:val="23"/>
          <w:lang w:eastAsia="en-US"/>
        </w:rPr>
      </w:pPr>
      <w:bookmarkStart w:id="2" w:name="_Toc363596690"/>
      <w:r>
        <w:rPr>
          <w:rFonts w:ascii="Tahoma" w:eastAsiaTheme="minorHAnsi" w:hAnsi="Tahoma" w:cs="Tahoma"/>
          <w:b/>
          <w:bCs/>
          <w:color w:val="000000"/>
          <w:sz w:val="23"/>
          <w:szCs w:val="23"/>
          <w:lang w:eastAsia="en-US"/>
        </w:rPr>
        <w:br w:type="page"/>
      </w:r>
    </w:p>
    <w:p w:rsidR="000B131A" w:rsidRPr="00197981" w:rsidRDefault="00175B8E" w:rsidP="00197981">
      <w:pPr>
        <w:pStyle w:val="Ttulo1"/>
        <w:spacing w:before="0"/>
        <w:jc w:val="both"/>
        <w:rPr>
          <w:rFonts w:ascii="Tahoma" w:hAnsi="Tahoma" w:cs="Tahoma"/>
          <w:color w:val="auto"/>
        </w:rPr>
      </w:pPr>
      <w:r w:rsidRPr="00197981">
        <w:rPr>
          <w:rFonts w:ascii="Tahoma" w:hAnsi="Tahoma" w:cs="Tahoma"/>
          <w:color w:val="auto"/>
        </w:rPr>
        <w:lastRenderedPageBreak/>
        <w:t>1</w:t>
      </w:r>
      <w:r w:rsidR="00665407">
        <w:rPr>
          <w:rFonts w:ascii="Tahoma" w:hAnsi="Tahoma" w:cs="Tahoma"/>
          <w:color w:val="auto"/>
        </w:rPr>
        <w:t xml:space="preserve"> </w:t>
      </w:r>
      <w:r w:rsidR="006D0291" w:rsidRPr="00197981">
        <w:rPr>
          <w:rFonts w:ascii="Tahoma" w:hAnsi="Tahoma" w:cs="Tahoma"/>
          <w:color w:val="auto"/>
        </w:rPr>
        <w:t>DADOS GERAIS DA AUDIÊNCIA PÚBLICA</w:t>
      </w:r>
      <w:bookmarkEnd w:id="2"/>
    </w:p>
    <w:p w:rsidR="006D0291" w:rsidRPr="00197981" w:rsidRDefault="006D0291" w:rsidP="00197981">
      <w:pPr>
        <w:jc w:val="both"/>
        <w:rPr>
          <w:rFonts w:ascii="Tahoma" w:hAnsi="Tahoma" w:cs="Tahoma"/>
        </w:rPr>
      </w:pPr>
    </w:p>
    <w:p w:rsidR="00141376" w:rsidRPr="00197981" w:rsidRDefault="00141376" w:rsidP="00197981">
      <w:pPr>
        <w:jc w:val="both"/>
        <w:rPr>
          <w:rFonts w:ascii="Tahoma" w:hAnsi="Tahoma" w:cs="Tahoma"/>
        </w:rPr>
      </w:pPr>
    </w:p>
    <w:p w:rsidR="006D0291" w:rsidRPr="00197981" w:rsidRDefault="006D0291" w:rsidP="00197981">
      <w:pPr>
        <w:jc w:val="both"/>
        <w:rPr>
          <w:rFonts w:ascii="Tahoma" w:hAnsi="Tahoma" w:cs="Tahoma"/>
        </w:rPr>
      </w:pPr>
      <w:r w:rsidRPr="00197981">
        <w:rPr>
          <w:rFonts w:ascii="Tahoma" w:hAnsi="Tahoma" w:cs="Tahoma"/>
        </w:rPr>
        <w:t xml:space="preserve">Título: Desafios à implementação do Plano do Distrito Federal do Livro e da Leitura </w:t>
      </w:r>
    </w:p>
    <w:p w:rsidR="006D0291" w:rsidRPr="00197981" w:rsidRDefault="006D0291" w:rsidP="00197981">
      <w:pPr>
        <w:jc w:val="both"/>
        <w:rPr>
          <w:rFonts w:ascii="Tahoma" w:hAnsi="Tahoma" w:cs="Tahoma"/>
        </w:rPr>
      </w:pPr>
      <w:r w:rsidRPr="00197981">
        <w:rPr>
          <w:rFonts w:ascii="Tahoma" w:hAnsi="Tahoma" w:cs="Tahoma"/>
        </w:rPr>
        <w:t>Requerimento nº</w:t>
      </w:r>
      <w:r w:rsidR="00733431" w:rsidRPr="00197981">
        <w:rPr>
          <w:rFonts w:ascii="Tahoma" w:hAnsi="Tahoma" w:cs="Tahoma"/>
        </w:rPr>
        <w:t xml:space="preserve"> </w:t>
      </w:r>
      <w:r w:rsidR="00665407">
        <w:rPr>
          <w:rFonts w:ascii="Tahoma" w:hAnsi="Tahoma" w:cs="Tahoma"/>
        </w:rPr>
        <w:t xml:space="preserve">2366 </w:t>
      </w:r>
      <w:r w:rsidR="00D60CB8" w:rsidRPr="00197981">
        <w:rPr>
          <w:rFonts w:ascii="Tahoma" w:hAnsi="Tahoma" w:cs="Tahoma"/>
        </w:rPr>
        <w:t xml:space="preserve">de </w:t>
      </w:r>
      <w:r w:rsidRPr="00197981">
        <w:rPr>
          <w:rFonts w:ascii="Tahoma" w:hAnsi="Tahoma" w:cs="Tahoma"/>
        </w:rPr>
        <w:t>todos os deputados, por meio da Presidência da CLDF</w:t>
      </w:r>
    </w:p>
    <w:p w:rsidR="006D0291" w:rsidRPr="00197981" w:rsidRDefault="006D0291" w:rsidP="00197981">
      <w:pPr>
        <w:jc w:val="both"/>
        <w:rPr>
          <w:rFonts w:ascii="Tahoma" w:hAnsi="Tahoma" w:cs="Tahoma"/>
        </w:rPr>
      </w:pPr>
      <w:r w:rsidRPr="00197981">
        <w:rPr>
          <w:rFonts w:ascii="Tahoma" w:hAnsi="Tahoma" w:cs="Tahoma"/>
        </w:rPr>
        <w:t>Local: Plenário da Câmara Legislativa do Distrito Federal</w:t>
      </w:r>
    </w:p>
    <w:p w:rsidR="006D0291" w:rsidRPr="00197981" w:rsidRDefault="006D0291" w:rsidP="00197981">
      <w:pPr>
        <w:jc w:val="both"/>
        <w:rPr>
          <w:rFonts w:ascii="Tahoma" w:hAnsi="Tahoma" w:cs="Tahoma"/>
        </w:rPr>
      </w:pPr>
      <w:r w:rsidRPr="00197981">
        <w:rPr>
          <w:rFonts w:ascii="Tahoma" w:hAnsi="Tahoma" w:cs="Tahoma"/>
        </w:rPr>
        <w:t>Data: 10/06/2013</w:t>
      </w:r>
    </w:p>
    <w:p w:rsidR="006D0291" w:rsidRPr="00197981" w:rsidRDefault="006D0291" w:rsidP="00197981">
      <w:pPr>
        <w:jc w:val="both"/>
        <w:rPr>
          <w:rFonts w:ascii="Tahoma" w:hAnsi="Tahoma" w:cs="Tahoma"/>
        </w:rPr>
      </w:pPr>
      <w:r w:rsidRPr="00197981">
        <w:rPr>
          <w:rFonts w:ascii="Tahoma" w:hAnsi="Tahoma" w:cs="Tahoma"/>
        </w:rPr>
        <w:t>Horário: 15 horas</w:t>
      </w:r>
    </w:p>
    <w:p w:rsidR="006D0291" w:rsidRPr="00197981" w:rsidRDefault="006D0291" w:rsidP="00197981">
      <w:pPr>
        <w:jc w:val="both"/>
        <w:rPr>
          <w:rFonts w:ascii="Tahoma" w:hAnsi="Tahoma" w:cs="Tahoma"/>
        </w:rPr>
      </w:pPr>
      <w:r w:rsidRPr="00197981">
        <w:rPr>
          <w:rFonts w:ascii="Tahoma" w:hAnsi="Tahoma" w:cs="Tahoma"/>
        </w:rPr>
        <w:t>Participantes: 1</w:t>
      </w:r>
      <w:r w:rsidR="00FC1191" w:rsidRPr="00197981">
        <w:rPr>
          <w:rFonts w:ascii="Tahoma" w:hAnsi="Tahoma" w:cs="Tahoma"/>
        </w:rPr>
        <w:t>52</w:t>
      </w:r>
    </w:p>
    <w:p w:rsidR="00CF4FF3" w:rsidRPr="00197981" w:rsidRDefault="00204D85" w:rsidP="00197981">
      <w:pPr>
        <w:jc w:val="both"/>
        <w:rPr>
          <w:rFonts w:ascii="Tahoma" w:hAnsi="Tahoma" w:cs="Tahoma"/>
        </w:rPr>
      </w:pPr>
      <w:r w:rsidRPr="00197981">
        <w:rPr>
          <w:rFonts w:ascii="Tahoma" w:hAnsi="Tahoma" w:cs="Tahoma"/>
        </w:rPr>
        <w:t>Instituições representadas: 5</w:t>
      </w:r>
      <w:r w:rsidR="00FC1191" w:rsidRPr="00197981">
        <w:rPr>
          <w:rFonts w:ascii="Tahoma" w:hAnsi="Tahoma" w:cs="Tahoma"/>
        </w:rPr>
        <w:t>1</w:t>
      </w:r>
    </w:p>
    <w:p w:rsidR="00204D85" w:rsidRPr="00197981" w:rsidRDefault="00204D85" w:rsidP="00197981">
      <w:pPr>
        <w:jc w:val="both"/>
        <w:rPr>
          <w:rFonts w:ascii="Tahoma" w:hAnsi="Tahoma" w:cs="Tahoma"/>
        </w:rPr>
      </w:pPr>
    </w:p>
    <w:p w:rsidR="005D2E7D" w:rsidRPr="00434BA8" w:rsidRDefault="00434BA8" w:rsidP="00434BA8">
      <w:pPr>
        <w:pStyle w:val="Ttulo2"/>
        <w:rPr>
          <w:rFonts w:ascii="Tahoma" w:hAnsi="Tahoma" w:cs="Tahoma"/>
          <w:color w:val="auto"/>
          <w:sz w:val="24"/>
          <w:szCs w:val="24"/>
        </w:rPr>
      </w:pPr>
      <w:bookmarkStart w:id="3" w:name="_Toc363596691"/>
      <w:r w:rsidRPr="00434BA8">
        <w:rPr>
          <w:rFonts w:ascii="Tahoma" w:hAnsi="Tahoma" w:cs="Tahoma"/>
          <w:color w:val="auto"/>
          <w:sz w:val="24"/>
          <w:szCs w:val="24"/>
        </w:rPr>
        <w:t>1.1 Equipe técnica de produção</w:t>
      </w:r>
      <w:bookmarkEnd w:id="3"/>
    </w:p>
    <w:p w:rsidR="00275B63" w:rsidRPr="00197981" w:rsidRDefault="00275B63" w:rsidP="00197981">
      <w:pPr>
        <w:jc w:val="both"/>
        <w:rPr>
          <w:rFonts w:ascii="Tahoma" w:hAnsi="Tahoma" w:cs="Tahoma"/>
        </w:rPr>
      </w:pPr>
    </w:p>
    <w:tbl>
      <w:tblPr>
        <w:tblStyle w:val="Tabelacomgrade"/>
        <w:tblW w:w="9039" w:type="dxa"/>
        <w:tblLook w:val="04A0" w:firstRow="1" w:lastRow="0" w:firstColumn="1" w:lastColumn="0" w:noHBand="0" w:noVBand="1"/>
      </w:tblPr>
      <w:tblGrid>
        <w:gridCol w:w="3652"/>
        <w:gridCol w:w="5387"/>
      </w:tblGrid>
      <w:tr w:rsidR="00D60CB8" w:rsidRPr="00197981" w:rsidTr="00197981">
        <w:tc>
          <w:tcPr>
            <w:tcW w:w="3652" w:type="dxa"/>
          </w:tcPr>
          <w:p w:rsidR="00D60CB8" w:rsidRPr="00197981" w:rsidRDefault="00197981" w:rsidP="00197981">
            <w:pPr>
              <w:jc w:val="both"/>
              <w:rPr>
                <w:rFonts w:ascii="Tahoma" w:hAnsi="Tahoma" w:cs="Tahoma"/>
              </w:rPr>
            </w:pPr>
            <w:r>
              <w:rPr>
                <w:rFonts w:ascii="Tahoma" w:hAnsi="Tahoma" w:cs="Tahoma"/>
              </w:rPr>
              <w:t>Leslie Regina Della Giustina</w:t>
            </w:r>
          </w:p>
        </w:tc>
        <w:tc>
          <w:tcPr>
            <w:tcW w:w="5387" w:type="dxa"/>
          </w:tcPr>
          <w:p w:rsidR="00D60CB8" w:rsidRPr="00197981" w:rsidRDefault="00D60CB8" w:rsidP="00197981">
            <w:pPr>
              <w:jc w:val="both"/>
              <w:rPr>
                <w:rFonts w:ascii="Tahoma" w:hAnsi="Tahoma" w:cs="Tahoma"/>
              </w:rPr>
            </w:pPr>
            <w:r w:rsidRPr="00197981">
              <w:rPr>
                <w:rFonts w:ascii="Tahoma" w:hAnsi="Tahoma" w:cs="Tahoma"/>
              </w:rPr>
              <w:t xml:space="preserve">Biblioteca da CLDF </w:t>
            </w:r>
          </w:p>
        </w:tc>
      </w:tr>
      <w:tr w:rsidR="00D60CB8" w:rsidRPr="00197981" w:rsidTr="00197981">
        <w:tc>
          <w:tcPr>
            <w:tcW w:w="3652" w:type="dxa"/>
          </w:tcPr>
          <w:p w:rsidR="00D60CB8" w:rsidRPr="00197981" w:rsidRDefault="00197981" w:rsidP="00197981">
            <w:pPr>
              <w:jc w:val="both"/>
              <w:rPr>
                <w:rFonts w:ascii="Tahoma" w:hAnsi="Tahoma" w:cs="Tahoma"/>
              </w:rPr>
            </w:pPr>
            <w:r>
              <w:rPr>
                <w:rFonts w:ascii="Tahoma" w:hAnsi="Tahoma" w:cs="Tahoma"/>
              </w:rPr>
              <w:t>Cleide Cristina Soares</w:t>
            </w:r>
          </w:p>
        </w:tc>
        <w:tc>
          <w:tcPr>
            <w:tcW w:w="5387" w:type="dxa"/>
          </w:tcPr>
          <w:p w:rsidR="00D60CB8" w:rsidRPr="00197981" w:rsidRDefault="00D60CB8" w:rsidP="00197981">
            <w:pPr>
              <w:jc w:val="both"/>
              <w:rPr>
                <w:rFonts w:ascii="Tahoma" w:hAnsi="Tahoma" w:cs="Tahoma"/>
              </w:rPr>
            </w:pPr>
            <w:r w:rsidRPr="00197981">
              <w:rPr>
                <w:rFonts w:ascii="Tahoma" w:hAnsi="Tahoma" w:cs="Tahoma"/>
              </w:rPr>
              <w:t>Biblioteca da CLDF</w:t>
            </w:r>
          </w:p>
        </w:tc>
      </w:tr>
      <w:tr w:rsidR="00D60CB8" w:rsidRPr="00197981" w:rsidTr="00197981">
        <w:tc>
          <w:tcPr>
            <w:tcW w:w="3652" w:type="dxa"/>
          </w:tcPr>
          <w:p w:rsidR="00D60CB8" w:rsidRPr="00197981" w:rsidRDefault="00197981" w:rsidP="00197981">
            <w:pPr>
              <w:jc w:val="both"/>
              <w:rPr>
                <w:rFonts w:ascii="Tahoma" w:hAnsi="Tahoma" w:cs="Tahoma"/>
              </w:rPr>
            </w:pPr>
            <w:r>
              <w:rPr>
                <w:rFonts w:ascii="Tahoma" w:hAnsi="Tahoma" w:cs="Tahoma"/>
              </w:rPr>
              <w:t>Marisa Perrone Campos Rocha</w:t>
            </w:r>
          </w:p>
        </w:tc>
        <w:tc>
          <w:tcPr>
            <w:tcW w:w="5387" w:type="dxa"/>
          </w:tcPr>
          <w:p w:rsidR="00D60CB8" w:rsidRPr="00197981" w:rsidRDefault="00D60CB8" w:rsidP="00197981">
            <w:pPr>
              <w:jc w:val="both"/>
              <w:rPr>
                <w:rFonts w:ascii="Tahoma" w:hAnsi="Tahoma" w:cs="Tahoma"/>
              </w:rPr>
            </w:pPr>
            <w:r w:rsidRPr="00197981">
              <w:rPr>
                <w:rFonts w:ascii="Tahoma" w:hAnsi="Tahoma" w:cs="Tahoma"/>
              </w:rPr>
              <w:t>Presidência da CLDF</w:t>
            </w:r>
          </w:p>
        </w:tc>
      </w:tr>
      <w:tr w:rsidR="00D60CB8" w:rsidRPr="00197981" w:rsidTr="00197981">
        <w:tc>
          <w:tcPr>
            <w:tcW w:w="3652" w:type="dxa"/>
          </w:tcPr>
          <w:p w:rsidR="00D60CB8" w:rsidRPr="00197981" w:rsidRDefault="00197981" w:rsidP="00197981">
            <w:pPr>
              <w:jc w:val="both"/>
              <w:rPr>
                <w:rFonts w:ascii="Tahoma" w:hAnsi="Tahoma" w:cs="Tahoma"/>
              </w:rPr>
            </w:pPr>
            <w:r w:rsidRPr="00FE0B36">
              <w:rPr>
                <w:rFonts w:ascii="Tahoma" w:hAnsi="Tahoma" w:cs="Tahoma"/>
              </w:rPr>
              <w:t>Maria Ricardina</w:t>
            </w:r>
            <w:r w:rsidR="00FE0B36">
              <w:rPr>
                <w:rFonts w:ascii="Tahoma" w:hAnsi="Tahoma" w:cs="Tahoma"/>
              </w:rPr>
              <w:t xml:space="preserve"> Almeida</w:t>
            </w:r>
          </w:p>
        </w:tc>
        <w:tc>
          <w:tcPr>
            <w:tcW w:w="5387" w:type="dxa"/>
          </w:tcPr>
          <w:p w:rsidR="00D60CB8" w:rsidRPr="00197981" w:rsidRDefault="00D60CB8" w:rsidP="00197981">
            <w:pPr>
              <w:jc w:val="both"/>
              <w:rPr>
                <w:rFonts w:ascii="Tahoma" w:hAnsi="Tahoma" w:cs="Tahoma"/>
              </w:rPr>
            </w:pPr>
            <w:r w:rsidRPr="00197981">
              <w:rPr>
                <w:rFonts w:ascii="Tahoma" w:hAnsi="Tahoma" w:cs="Tahoma"/>
              </w:rPr>
              <w:t>Biblioteca da CLDF</w:t>
            </w:r>
          </w:p>
        </w:tc>
      </w:tr>
    </w:tbl>
    <w:p w:rsidR="00275B63" w:rsidRDefault="00275B63" w:rsidP="00197981">
      <w:pPr>
        <w:jc w:val="both"/>
        <w:rPr>
          <w:rFonts w:ascii="Tahoma" w:hAnsi="Tahoma" w:cs="Tahoma"/>
        </w:rPr>
      </w:pPr>
    </w:p>
    <w:p w:rsidR="00DC37F8" w:rsidRPr="00197981" w:rsidRDefault="00175B8E" w:rsidP="009C69E2">
      <w:pPr>
        <w:pStyle w:val="Ttulo2"/>
        <w:tabs>
          <w:tab w:val="left" w:pos="284"/>
        </w:tabs>
        <w:spacing w:before="0"/>
        <w:ind w:left="-142"/>
        <w:jc w:val="both"/>
        <w:rPr>
          <w:rFonts w:ascii="Tahoma" w:hAnsi="Tahoma" w:cs="Tahoma"/>
          <w:color w:val="auto"/>
          <w:sz w:val="24"/>
          <w:szCs w:val="24"/>
        </w:rPr>
      </w:pPr>
      <w:bookmarkStart w:id="4" w:name="_Toc363596692"/>
      <w:r w:rsidRPr="00197981">
        <w:rPr>
          <w:rFonts w:ascii="Tahoma" w:hAnsi="Tahoma" w:cs="Tahoma"/>
          <w:color w:val="auto"/>
          <w:sz w:val="24"/>
          <w:szCs w:val="24"/>
        </w:rPr>
        <w:t xml:space="preserve">1.2 </w:t>
      </w:r>
      <w:r w:rsidR="00DC37F8" w:rsidRPr="00197981">
        <w:rPr>
          <w:rFonts w:ascii="Tahoma" w:hAnsi="Tahoma" w:cs="Tahoma"/>
          <w:color w:val="auto"/>
          <w:sz w:val="24"/>
          <w:szCs w:val="24"/>
        </w:rPr>
        <w:t xml:space="preserve">Composição da </w:t>
      </w:r>
      <w:r w:rsidR="00203BB9" w:rsidRPr="00197981">
        <w:rPr>
          <w:rFonts w:ascii="Tahoma" w:hAnsi="Tahoma" w:cs="Tahoma"/>
          <w:color w:val="auto"/>
          <w:sz w:val="24"/>
          <w:szCs w:val="24"/>
        </w:rPr>
        <w:t>m</w:t>
      </w:r>
      <w:r w:rsidR="00DC37F8" w:rsidRPr="00197981">
        <w:rPr>
          <w:rFonts w:ascii="Tahoma" w:hAnsi="Tahoma" w:cs="Tahoma"/>
          <w:color w:val="auto"/>
          <w:sz w:val="24"/>
          <w:szCs w:val="24"/>
        </w:rPr>
        <w:t>esa</w:t>
      </w:r>
      <w:bookmarkEnd w:id="4"/>
    </w:p>
    <w:p w:rsidR="005D2E7D" w:rsidRPr="00197981" w:rsidRDefault="005D2E7D" w:rsidP="00197981">
      <w:pPr>
        <w:jc w:val="both"/>
        <w:rPr>
          <w:rFonts w:ascii="Tahoma" w:hAnsi="Tahoma" w:cs="Tahoma"/>
        </w:rPr>
      </w:pPr>
    </w:p>
    <w:tbl>
      <w:tblPr>
        <w:tblStyle w:val="Tabelacomgrade"/>
        <w:tblW w:w="9039" w:type="dxa"/>
        <w:tblLook w:val="04A0" w:firstRow="1" w:lastRow="0" w:firstColumn="1" w:lastColumn="0" w:noHBand="0" w:noVBand="1"/>
      </w:tblPr>
      <w:tblGrid>
        <w:gridCol w:w="2943"/>
        <w:gridCol w:w="6096"/>
      </w:tblGrid>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Wasny de Roure</w:t>
            </w:r>
          </w:p>
        </w:tc>
        <w:tc>
          <w:tcPr>
            <w:tcW w:w="6096" w:type="dxa"/>
          </w:tcPr>
          <w:p w:rsidR="00197981" w:rsidRPr="00197981" w:rsidRDefault="00197981" w:rsidP="00197981">
            <w:pPr>
              <w:jc w:val="both"/>
              <w:rPr>
                <w:rFonts w:ascii="Tahoma" w:hAnsi="Tahoma" w:cs="Tahoma"/>
              </w:rPr>
            </w:pPr>
            <w:r w:rsidRPr="00197981">
              <w:rPr>
                <w:rFonts w:ascii="Tahoma" w:hAnsi="Tahoma" w:cs="Tahoma"/>
              </w:rPr>
              <w:t>Presidente da Câmara Legislativa do DF</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 xml:space="preserve">Joe Valle   </w:t>
            </w:r>
          </w:p>
        </w:tc>
        <w:tc>
          <w:tcPr>
            <w:tcW w:w="6096" w:type="dxa"/>
          </w:tcPr>
          <w:p w:rsidR="00197981" w:rsidRPr="00197981" w:rsidRDefault="00197981" w:rsidP="00197981">
            <w:pPr>
              <w:jc w:val="both"/>
              <w:rPr>
                <w:rFonts w:ascii="Tahoma" w:hAnsi="Tahoma" w:cs="Tahoma"/>
              </w:rPr>
            </w:pPr>
            <w:r w:rsidRPr="00197981">
              <w:rPr>
                <w:rFonts w:ascii="Tahoma" w:hAnsi="Tahoma" w:cs="Tahoma"/>
              </w:rPr>
              <w:t>Deputado Distrital</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Arlete Sampaio</w:t>
            </w:r>
          </w:p>
        </w:tc>
        <w:tc>
          <w:tcPr>
            <w:tcW w:w="6096" w:type="dxa"/>
          </w:tcPr>
          <w:p w:rsidR="00197981" w:rsidRPr="00197981" w:rsidRDefault="00197981" w:rsidP="00197981">
            <w:pPr>
              <w:jc w:val="both"/>
              <w:rPr>
                <w:rFonts w:ascii="Tahoma" w:hAnsi="Tahoma" w:cs="Tahoma"/>
              </w:rPr>
            </w:pPr>
            <w:r w:rsidRPr="00197981">
              <w:rPr>
                <w:rFonts w:ascii="Tahoma" w:hAnsi="Tahoma" w:cs="Tahoma"/>
              </w:rPr>
              <w:t>Deputada Distrital</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Prof. Israel Batista</w:t>
            </w:r>
          </w:p>
        </w:tc>
        <w:tc>
          <w:tcPr>
            <w:tcW w:w="6096" w:type="dxa"/>
          </w:tcPr>
          <w:p w:rsidR="00197981" w:rsidRPr="00197981" w:rsidRDefault="00197981" w:rsidP="00197981">
            <w:pPr>
              <w:jc w:val="both"/>
              <w:rPr>
                <w:rFonts w:ascii="Tahoma" w:hAnsi="Tahoma" w:cs="Tahoma"/>
              </w:rPr>
            </w:pPr>
            <w:r w:rsidRPr="00197981">
              <w:rPr>
                <w:rFonts w:ascii="Tahoma" w:hAnsi="Tahoma" w:cs="Tahoma"/>
              </w:rPr>
              <w:t>Deputado Distrital</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Hamilton Pereira da Silva</w:t>
            </w:r>
          </w:p>
        </w:tc>
        <w:tc>
          <w:tcPr>
            <w:tcW w:w="6096" w:type="dxa"/>
          </w:tcPr>
          <w:p w:rsidR="00197981" w:rsidRPr="00197981" w:rsidRDefault="00197981" w:rsidP="00197981">
            <w:pPr>
              <w:jc w:val="both"/>
              <w:rPr>
                <w:rFonts w:ascii="Tahoma" w:hAnsi="Tahoma" w:cs="Tahoma"/>
              </w:rPr>
            </w:pPr>
            <w:r w:rsidRPr="00197981">
              <w:rPr>
                <w:rFonts w:ascii="Tahoma" w:hAnsi="Tahoma" w:cs="Tahoma"/>
              </w:rPr>
              <w:t>Secretário de Cultura do Distrito Federal</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Denilson Bento da Costa</w:t>
            </w:r>
          </w:p>
        </w:tc>
        <w:tc>
          <w:tcPr>
            <w:tcW w:w="6096" w:type="dxa"/>
          </w:tcPr>
          <w:p w:rsidR="00197981" w:rsidRPr="00197981" w:rsidRDefault="00197981" w:rsidP="00197981">
            <w:pPr>
              <w:jc w:val="both"/>
              <w:rPr>
                <w:rFonts w:ascii="Tahoma" w:hAnsi="Tahoma" w:cs="Tahoma"/>
              </w:rPr>
            </w:pPr>
            <w:r w:rsidRPr="00197981">
              <w:rPr>
                <w:rFonts w:ascii="Tahoma" w:hAnsi="Tahoma" w:cs="Tahoma"/>
              </w:rPr>
              <w:t>Secretário de Educação do Distrito Federal</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Ivanna Sant’Ana Torres</w:t>
            </w:r>
          </w:p>
        </w:tc>
        <w:tc>
          <w:tcPr>
            <w:tcW w:w="6096" w:type="dxa"/>
          </w:tcPr>
          <w:p w:rsidR="00197981" w:rsidRPr="00197981" w:rsidRDefault="00197981" w:rsidP="00197981">
            <w:pPr>
              <w:jc w:val="both"/>
              <w:rPr>
                <w:rFonts w:ascii="Tahoma" w:hAnsi="Tahoma" w:cs="Tahoma"/>
              </w:rPr>
            </w:pPr>
            <w:r w:rsidRPr="00197981">
              <w:rPr>
                <w:rFonts w:ascii="Tahoma" w:hAnsi="Tahoma" w:cs="Tahoma"/>
              </w:rPr>
              <w:t>Subsecretária de Políticas do Livro e Leitura</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Evaldo Feitosa</w:t>
            </w:r>
          </w:p>
        </w:tc>
        <w:tc>
          <w:tcPr>
            <w:tcW w:w="6096" w:type="dxa"/>
          </w:tcPr>
          <w:p w:rsidR="00197981" w:rsidRPr="00197981" w:rsidRDefault="00197981" w:rsidP="00197981">
            <w:pPr>
              <w:jc w:val="both"/>
              <w:rPr>
                <w:rFonts w:ascii="Tahoma" w:hAnsi="Tahoma" w:cs="Tahoma"/>
              </w:rPr>
            </w:pPr>
            <w:r w:rsidRPr="00197981">
              <w:rPr>
                <w:rFonts w:ascii="Tahoma" w:hAnsi="Tahoma" w:cs="Tahoma"/>
              </w:rPr>
              <w:t>Academia de Letras de Brasília</w:t>
            </w:r>
          </w:p>
        </w:tc>
      </w:tr>
      <w:tr w:rsidR="00197981" w:rsidRPr="00197981" w:rsidTr="00F54E87">
        <w:tc>
          <w:tcPr>
            <w:tcW w:w="2943" w:type="dxa"/>
          </w:tcPr>
          <w:p w:rsidR="00197981" w:rsidRPr="00197981" w:rsidRDefault="00197981" w:rsidP="00197981">
            <w:pPr>
              <w:jc w:val="both"/>
              <w:rPr>
                <w:rFonts w:ascii="Tahoma" w:hAnsi="Tahoma" w:cs="Tahoma"/>
              </w:rPr>
            </w:pPr>
            <w:r w:rsidRPr="00197981">
              <w:rPr>
                <w:rFonts w:ascii="Tahoma" w:hAnsi="Tahoma" w:cs="Tahoma"/>
              </w:rPr>
              <w:t>Anibal de Araújo Perea</w:t>
            </w:r>
          </w:p>
        </w:tc>
        <w:tc>
          <w:tcPr>
            <w:tcW w:w="6096" w:type="dxa"/>
          </w:tcPr>
          <w:p w:rsidR="00197981" w:rsidRPr="00197981" w:rsidRDefault="00197981" w:rsidP="00197981">
            <w:pPr>
              <w:jc w:val="both"/>
              <w:rPr>
                <w:rFonts w:ascii="Tahoma" w:hAnsi="Tahoma" w:cs="Tahoma"/>
              </w:rPr>
            </w:pPr>
            <w:r w:rsidRPr="00197981">
              <w:rPr>
                <w:rFonts w:ascii="Tahoma" w:hAnsi="Tahoma" w:cs="Tahoma"/>
              </w:rPr>
              <w:t>Titular do Fórum Nacional Setorial do Livro e Leitura – CNPC / Vice-Presidente do CRB</w:t>
            </w:r>
          </w:p>
        </w:tc>
      </w:tr>
    </w:tbl>
    <w:p w:rsidR="00E02F43" w:rsidRPr="00197981" w:rsidRDefault="00E02F43" w:rsidP="00197981">
      <w:pPr>
        <w:pStyle w:val="Ttulo2"/>
        <w:spacing w:before="0"/>
        <w:jc w:val="both"/>
        <w:rPr>
          <w:rFonts w:ascii="Tahoma" w:hAnsi="Tahoma" w:cs="Tahoma"/>
          <w:color w:val="auto"/>
          <w:sz w:val="24"/>
          <w:szCs w:val="24"/>
        </w:rPr>
      </w:pPr>
    </w:p>
    <w:p w:rsidR="005A16EF" w:rsidRPr="009C69E2" w:rsidRDefault="00E02F43" w:rsidP="009C69E2">
      <w:pPr>
        <w:pStyle w:val="Ttulo2"/>
        <w:ind w:left="-142"/>
        <w:rPr>
          <w:rFonts w:ascii="Tahoma" w:hAnsi="Tahoma" w:cs="Tahoma"/>
          <w:sz w:val="24"/>
          <w:szCs w:val="24"/>
        </w:rPr>
      </w:pPr>
      <w:r w:rsidRPr="00197981">
        <w:br w:type="page"/>
      </w:r>
      <w:bookmarkStart w:id="5" w:name="_Toc363596693"/>
      <w:r w:rsidR="00175B8E" w:rsidRPr="009C69E2">
        <w:rPr>
          <w:rFonts w:ascii="Tahoma" w:hAnsi="Tahoma" w:cs="Tahoma"/>
          <w:color w:val="auto"/>
          <w:sz w:val="24"/>
          <w:szCs w:val="24"/>
        </w:rPr>
        <w:lastRenderedPageBreak/>
        <w:t xml:space="preserve">1.3 </w:t>
      </w:r>
      <w:r w:rsidRPr="009C69E2">
        <w:rPr>
          <w:rFonts w:ascii="Tahoma" w:hAnsi="Tahoma" w:cs="Tahoma"/>
          <w:color w:val="auto"/>
          <w:sz w:val="24"/>
          <w:szCs w:val="24"/>
        </w:rPr>
        <w:t xml:space="preserve">Inscritos </w:t>
      </w:r>
      <w:r w:rsidR="005A16EF" w:rsidRPr="009C69E2">
        <w:rPr>
          <w:rFonts w:ascii="Tahoma" w:hAnsi="Tahoma" w:cs="Tahoma"/>
          <w:color w:val="auto"/>
          <w:sz w:val="24"/>
          <w:szCs w:val="24"/>
        </w:rPr>
        <w:t xml:space="preserve">para </w:t>
      </w:r>
      <w:r w:rsidRPr="009C69E2">
        <w:rPr>
          <w:rFonts w:ascii="Tahoma" w:hAnsi="Tahoma" w:cs="Tahoma"/>
          <w:color w:val="auto"/>
          <w:sz w:val="24"/>
          <w:szCs w:val="24"/>
        </w:rPr>
        <w:t>fala na tribuna</w:t>
      </w:r>
      <w:bookmarkEnd w:id="5"/>
    </w:p>
    <w:p w:rsidR="005D2E7D" w:rsidRPr="00197981" w:rsidRDefault="005D2E7D" w:rsidP="00197981">
      <w:pPr>
        <w:jc w:val="both"/>
        <w:rPr>
          <w:rFonts w:ascii="Tahoma" w:hAnsi="Tahoma" w:cs="Tahoma"/>
        </w:rPr>
      </w:pPr>
    </w:p>
    <w:tbl>
      <w:tblPr>
        <w:tblStyle w:val="Tabelacomgrade"/>
        <w:tblW w:w="9640" w:type="dxa"/>
        <w:tblInd w:w="-34" w:type="dxa"/>
        <w:tblLook w:val="04A0" w:firstRow="1" w:lastRow="0" w:firstColumn="1" w:lastColumn="0" w:noHBand="0" w:noVBand="1"/>
      </w:tblPr>
      <w:tblGrid>
        <w:gridCol w:w="3969"/>
        <w:gridCol w:w="5671"/>
      </w:tblGrid>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Gustavo Dourado</w:t>
            </w:r>
          </w:p>
        </w:tc>
        <w:tc>
          <w:tcPr>
            <w:tcW w:w="5671" w:type="dxa"/>
          </w:tcPr>
          <w:p w:rsidR="005A16EF" w:rsidRPr="00197981" w:rsidRDefault="00967A54" w:rsidP="00197981">
            <w:pPr>
              <w:jc w:val="both"/>
              <w:rPr>
                <w:rFonts w:ascii="Tahoma" w:hAnsi="Tahoma" w:cs="Tahoma"/>
              </w:rPr>
            </w:pPr>
            <w:r w:rsidRPr="00197981">
              <w:rPr>
                <w:rFonts w:ascii="Tahoma" w:hAnsi="Tahoma" w:cs="Tahoma"/>
              </w:rPr>
              <w:t>Academia Taguatinguense de Letras</w:t>
            </w:r>
          </w:p>
        </w:tc>
      </w:tr>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 xml:space="preserve">José Garcia Caianno </w:t>
            </w:r>
          </w:p>
        </w:tc>
        <w:tc>
          <w:tcPr>
            <w:tcW w:w="5671" w:type="dxa"/>
          </w:tcPr>
          <w:p w:rsidR="005A16EF" w:rsidRPr="00197981" w:rsidRDefault="00967A54" w:rsidP="00197981">
            <w:pPr>
              <w:jc w:val="both"/>
              <w:rPr>
                <w:rFonts w:ascii="Tahoma" w:hAnsi="Tahoma" w:cs="Tahoma"/>
              </w:rPr>
            </w:pPr>
            <w:r w:rsidRPr="00197981">
              <w:rPr>
                <w:rFonts w:ascii="Tahoma" w:hAnsi="Tahoma" w:cs="Tahoma"/>
              </w:rPr>
              <w:t>Banca de Poetas</w:t>
            </w:r>
          </w:p>
        </w:tc>
      </w:tr>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Victor Alegria</w:t>
            </w:r>
          </w:p>
        </w:tc>
        <w:tc>
          <w:tcPr>
            <w:tcW w:w="5671" w:type="dxa"/>
          </w:tcPr>
          <w:p w:rsidR="005A16EF" w:rsidRPr="00197981" w:rsidRDefault="00967A54" w:rsidP="00197981">
            <w:pPr>
              <w:jc w:val="both"/>
              <w:rPr>
                <w:rFonts w:ascii="Tahoma" w:hAnsi="Tahoma" w:cs="Tahoma"/>
              </w:rPr>
            </w:pPr>
            <w:r w:rsidRPr="00197981">
              <w:rPr>
                <w:rFonts w:ascii="Tahoma" w:hAnsi="Tahoma" w:cs="Tahoma"/>
              </w:rPr>
              <w:t>Editora Thesaurus</w:t>
            </w:r>
          </w:p>
        </w:tc>
      </w:tr>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Iris Borges</w:t>
            </w:r>
          </w:p>
        </w:tc>
        <w:tc>
          <w:tcPr>
            <w:tcW w:w="5671" w:type="dxa"/>
          </w:tcPr>
          <w:p w:rsidR="005A16EF" w:rsidRPr="00197981" w:rsidRDefault="003B39C1" w:rsidP="00197981">
            <w:pPr>
              <w:jc w:val="both"/>
              <w:rPr>
                <w:rFonts w:ascii="Tahoma" w:hAnsi="Tahoma" w:cs="Tahoma"/>
              </w:rPr>
            </w:pPr>
            <w:r w:rsidRPr="00197981">
              <w:rPr>
                <w:rFonts w:ascii="Tahoma" w:hAnsi="Tahoma" w:cs="Tahoma"/>
              </w:rPr>
              <w:t xml:space="preserve">Livraria Arco-Iris, </w:t>
            </w:r>
            <w:r w:rsidR="00967A54" w:rsidRPr="00197981">
              <w:rPr>
                <w:rFonts w:ascii="Tahoma" w:hAnsi="Tahoma" w:cs="Tahoma"/>
              </w:rPr>
              <w:t>Casa de Autores</w:t>
            </w:r>
            <w:r w:rsidRPr="00197981">
              <w:rPr>
                <w:rFonts w:ascii="Tahoma" w:hAnsi="Tahoma" w:cs="Tahoma"/>
              </w:rPr>
              <w:t xml:space="preserve"> e Associação Nacional de Livrarias</w:t>
            </w:r>
          </w:p>
        </w:tc>
      </w:tr>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Nilva Belo</w:t>
            </w:r>
          </w:p>
        </w:tc>
        <w:tc>
          <w:tcPr>
            <w:tcW w:w="5671" w:type="dxa"/>
          </w:tcPr>
          <w:p w:rsidR="005A16EF" w:rsidRPr="00197981" w:rsidRDefault="00967A54" w:rsidP="00197981">
            <w:pPr>
              <w:jc w:val="both"/>
              <w:rPr>
                <w:rFonts w:ascii="Tahoma" w:hAnsi="Tahoma" w:cs="Tahoma"/>
              </w:rPr>
            </w:pPr>
            <w:r w:rsidRPr="00197981">
              <w:rPr>
                <w:rFonts w:ascii="Tahoma" w:hAnsi="Tahoma" w:cs="Tahoma"/>
              </w:rPr>
              <w:t>Prefeitura Municipal de Alexânia</w:t>
            </w:r>
          </w:p>
        </w:tc>
      </w:tr>
      <w:tr w:rsidR="005A16EF" w:rsidRPr="00197981" w:rsidTr="00197981">
        <w:tc>
          <w:tcPr>
            <w:tcW w:w="3969" w:type="dxa"/>
          </w:tcPr>
          <w:p w:rsidR="005A16EF" w:rsidRPr="00197981" w:rsidRDefault="00967A54" w:rsidP="00197981">
            <w:pPr>
              <w:jc w:val="both"/>
              <w:rPr>
                <w:rFonts w:ascii="Tahoma" w:hAnsi="Tahoma" w:cs="Tahoma"/>
              </w:rPr>
            </w:pPr>
            <w:r w:rsidRPr="00197981">
              <w:rPr>
                <w:rFonts w:ascii="Tahoma" w:hAnsi="Tahoma" w:cs="Tahoma"/>
              </w:rPr>
              <w:t>Ivan Valério</w:t>
            </w:r>
          </w:p>
        </w:tc>
        <w:tc>
          <w:tcPr>
            <w:tcW w:w="5671" w:type="dxa"/>
          </w:tcPr>
          <w:p w:rsidR="005A16EF" w:rsidRPr="00197981" w:rsidRDefault="00967A54" w:rsidP="00197981">
            <w:pPr>
              <w:jc w:val="both"/>
              <w:rPr>
                <w:rFonts w:ascii="Tahoma" w:hAnsi="Tahoma" w:cs="Tahoma"/>
              </w:rPr>
            </w:pPr>
            <w:r w:rsidRPr="00197981">
              <w:rPr>
                <w:rFonts w:ascii="Tahoma" w:hAnsi="Tahoma" w:cs="Tahoma"/>
              </w:rPr>
              <w:t>Câmara do Livro de Brasília</w:t>
            </w:r>
          </w:p>
        </w:tc>
      </w:tr>
      <w:tr w:rsidR="005A16EF" w:rsidRPr="00197981" w:rsidTr="00197981">
        <w:tc>
          <w:tcPr>
            <w:tcW w:w="3969" w:type="dxa"/>
          </w:tcPr>
          <w:p w:rsidR="005A16EF" w:rsidRPr="00197981" w:rsidRDefault="00822085" w:rsidP="00197981">
            <w:pPr>
              <w:jc w:val="both"/>
              <w:rPr>
                <w:rFonts w:ascii="Tahoma" w:hAnsi="Tahoma" w:cs="Tahoma"/>
              </w:rPr>
            </w:pPr>
            <w:r w:rsidRPr="00197981">
              <w:rPr>
                <w:rFonts w:ascii="Tahoma" w:hAnsi="Tahoma" w:cs="Tahoma"/>
              </w:rPr>
              <w:t>Dinorá Cançado</w:t>
            </w:r>
          </w:p>
        </w:tc>
        <w:tc>
          <w:tcPr>
            <w:tcW w:w="5671" w:type="dxa"/>
          </w:tcPr>
          <w:p w:rsidR="005A16EF" w:rsidRPr="00197981" w:rsidRDefault="00822085" w:rsidP="00197981">
            <w:pPr>
              <w:jc w:val="both"/>
              <w:rPr>
                <w:rFonts w:ascii="Tahoma" w:hAnsi="Tahoma" w:cs="Tahoma"/>
              </w:rPr>
            </w:pPr>
            <w:r w:rsidRPr="00197981">
              <w:rPr>
                <w:rFonts w:ascii="Tahoma" w:hAnsi="Tahoma" w:cs="Tahoma"/>
              </w:rPr>
              <w:t>Biblioteca Braille</w:t>
            </w:r>
          </w:p>
        </w:tc>
      </w:tr>
      <w:tr w:rsidR="005A16EF" w:rsidRPr="00197981" w:rsidTr="00197981">
        <w:tc>
          <w:tcPr>
            <w:tcW w:w="3969" w:type="dxa"/>
          </w:tcPr>
          <w:p w:rsidR="005A16EF" w:rsidRPr="00197981" w:rsidRDefault="00822085" w:rsidP="00197981">
            <w:pPr>
              <w:jc w:val="both"/>
              <w:rPr>
                <w:rFonts w:ascii="Tahoma" w:hAnsi="Tahoma" w:cs="Tahoma"/>
              </w:rPr>
            </w:pPr>
            <w:r w:rsidRPr="00197981">
              <w:rPr>
                <w:rFonts w:ascii="Tahoma" w:hAnsi="Tahoma" w:cs="Tahoma"/>
              </w:rPr>
              <w:t>Nelson Giles</w:t>
            </w:r>
          </w:p>
        </w:tc>
        <w:tc>
          <w:tcPr>
            <w:tcW w:w="5671" w:type="dxa"/>
          </w:tcPr>
          <w:p w:rsidR="005A16EF" w:rsidRPr="00197981" w:rsidRDefault="00822085" w:rsidP="00197981">
            <w:pPr>
              <w:jc w:val="both"/>
              <w:rPr>
                <w:rFonts w:ascii="Tahoma" w:hAnsi="Tahoma" w:cs="Tahoma"/>
              </w:rPr>
            </w:pPr>
            <w:r w:rsidRPr="00197981">
              <w:rPr>
                <w:rFonts w:ascii="Tahoma" w:hAnsi="Tahoma" w:cs="Tahoma"/>
              </w:rPr>
              <w:t>Secretaria de Cultura do DF</w:t>
            </w:r>
          </w:p>
        </w:tc>
      </w:tr>
      <w:tr w:rsidR="00207BBB" w:rsidRPr="00197981" w:rsidTr="00197981">
        <w:tc>
          <w:tcPr>
            <w:tcW w:w="3969" w:type="dxa"/>
          </w:tcPr>
          <w:p w:rsidR="00207BBB" w:rsidRPr="00197981" w:rsidRDefault="00207BBB" w:rsidP="00197981">
            <w:pPr>
              <w:jc w:val="both"/>
              <w:rPr>
                <w:rFonts w:ascii="Tahoma" w:hAnsi="Tahoma" w:cs="Tahoma"/>
              </w:rPr>
            </w:pPr>
            <w:r w:rsidRPr="00197981">
              <w:rPr>
                <w:rFonts w:ascii="Tahoma" w:hAnsi="Tahoma" w:cs="Tahoma"/>
              </w:rPr>
              <w:t>Mauro César Bandeira</w:t>
            </w:r>
          </w:p>
        </w:tc>
        <w:tc>
          <w:tcPr>
            <w:tcW w:w="5671" w:type="dxa"/>
          </w:tcPr>
          <w:p w:rsidR="00207BBB" w:rsidRPr="00197981" w:rsidRDefault="00207BBB" w:rsidP="00197981">
            <w:pPr>
              <w:jc w:val="both"/>
              <w:rPr>
                <w:rFonts w:ascii="Tahoma" w:hAnsi="Tahoma" w:cs="Tahoma"/>
              </w:rPr>
            </w:pPr>
            <w:r w:rsidRPr="00197981">
              <w:rPr>
                <w:rFonts w:ascii="Tahoma" w:hAnsi="Tahoma" w:cs="Tahoma"/>
              </w:rPr>
              <w:t>Prefeitura Comunitária da Guariroba / Mala do Livro</w:t>
            </w:r>
          </w:p>
        </w:tc>
      </w:tr>
      <w:tr w:rsidR="00822085" w:rsidRPr="00197981" w:rsidTr="00197981">
        <w:tc>
          <w:tcPr>
            <w:tcW w:w="3969" w:type="dxa"/>
          </w:tcPr>
          <w:p w:rsidR="00822085" w:rsidRPr="00197981" w:rsidRDefault="003B39C1" w:rsidP="00197981">
            <w:pPr>
              <w:jc w:val="both"/>
              <w:rPr>
                <w:rFonts w:ascii="Tahoma" w:hAnsi="Tahoma" w:cs="Tahoma"/>
              </w:rPr>
            </w:pPr>
            <w:r w:rsidRPr="00197981">
              <w:rPr>
                <w:rFonts w:ascii="Tahoma" w:hAnsi="Tahoma" w:cs="Tahoma"/>
              </w:rPr>
              <w:t>Paula Ziegler</w:t>
            </w:r>
          </w:p>
        </w:tc>
        <w:tc>
          <w:tcPr>
            <w:tcW w:w="5671" w:type="dxa"/>
          </w:tcPr>
          <w:p w:rsidR="00822085" w:rsidRPr="00197981" w:rsidRDefault="003B39C1" w:rsidP="00197981">
            <w:pPr>
              <w:jc w:val="both"/>
              <w:rPr>
                <w:rFonts w:ascii="Tahoma" w:hAnsi="Tahoma" w:cs="Tahoma"/>
              </w:rPr>
            </w:pPr>
            <w:r w:rsidRPr="00197981">
              <w:rPr>
                <w:rFonts w:ascii="Tahoma" w:hAnsi="Tahoma" w:cs="Tahoma"/>
              </w:rPr>
              <w:t>Sindicato dos Escritores do DF</w:t>
            </w:r>
          </w:p>
        </w:tc>
      </w:tr>
      <w:tr w:rsidR="00CA4619" w:rsidRPr="00197981" w:rsidTr="00197981">
        <w:tc>
          <w:tcPr>
            <w:tcW w:w="3969" w:type="dxa"/>
          </w:tcPr>
          <w:p w:rsidR="00CA4619" w:rsidRPr="00197981" w:rsidRDefault="00CA4619" w:rsidP="00197981">
            <w:pPr>
              <w:jc w:val="both"/>
              <w:rPr>
                <w:rFonts w:ascii="Tahoma" w:hAnsi="Tahoma" w:cs="Tahoma"/>
              </w:rPr>
            </w:pPr>
            <w:r w:rsidRPr="00197981">
              <w:rPr>
                <w:rFonts w:ascii="Tahoma" w:hAnsi="Tahoma" w:cs="Tahoma"/>
              </w:rPr>
              <w:t>Mariluce de Jesus Oliveira</w:t>
            </w:r>
          </w:p>
        </w:tc>
        <w:tc>
          <w:tcPr>
            <w:tcW w:w="5671" w:type="dxa"/>
          </w:tcPr>
          <w:p w:rsidR="00CA4619" w:rsidRPr="00197981" w:rsidRDefault="00CA4619" w:rsidP="00197981">
            <w:pPr>
              <w:jc w:val="both"/>
              <w:rPr>
                <w:rFonts w:ascii="Tahoma" w:hAnsi="Tahoma" w:cs="Tahoma"/>
              </w:rPr>
            </w:pPr>
            <w:r w:rsidRPr="00197981">
              <w:rPr>
                <w:rFonts w:ascii="Tahoma" w:hAnsi="Tahoma" w:cs="Tahoma"/>
              </w:rPr>
              <w:t>Mala do Livro</w:t>
            </w:r>
          </w:p>
        </w:tc>
      </w:tr>
    </w:tbl>
    <w:p w:rsidR="005A16EF" w:rsidRDefault="005A16EF" w:rsidP="00197981">
      <w:pPr>
        <w:jc w:val="both"/>
        <w:rPr>
          <w:rFonts w:ascii="Tahoma" w:hAnsi="Tahoma" w:cs="Tahoma"/>
        </w:rPr>
      </w:pPr>
    </w:p>
    <w:p w:rsidR="00197981" w:rsidRPr="00197981" w:rsidRDefault="00197981" w:rsidP="00197981">
      <w:pPr>
        <w:jc w:val="both"/>
        <w:rPr>
          <w:rFonts w:ascii="Tahoma" w:hAnsi="Tahoma" w:cs="Tahoma"/>
        </w:rPr>
      </w:pPr>
    </w:p>
    <w:p w:rsidR="006D0291" w:rsidRPr="00197981" w:rsidRDefault="00175B8E" w:rsidP="00197981">
      <w:pPr>
        <w:pStyle w:val="Ttulo2"/>
        <w:spacing w:before="0"/>
        <w:ind w:left="-142"/>
        <w:jc w:val="both"/>
        <w:rPr>
          <w:rFonts w:ascii="Tahoma" w:hAnsi="Tahoma" w:cs="Tahoma"/>
          <w:color w:val="auto"/>
          <w:sz w:val="24"/>
          <w:szCs w:val="24"/>
        </w:rPr>
      </w:pPr>
      <w:bookmarkStart w:id="6" w:name="_Toc363596694"/>
      <w:r w:rsidRPr="00197981">
        <w:rPr>
          <w:rFonts w:ascii="Tahoma" w:hAnsi="Tahoma" w:cs="Tahoma"/>
          <w:color w:val="auto"/>
          <w:sz w:val="24"/>
          <w:szCs w:val="24"/>
        </w:rPr>
        <w:t xml:space="preserve">1.4 </w:t>
      </w:r>
      <w:r w:rsidR="006D0291" w:rsidRPr="00197981">
        <w:rPr>
          <w:rFonts w:ascii="Tahoma" w:hAnsi="Tahoma" w:cs="Tahoma"/>
          <w:color w:val="auto"/>
          <w:sz w:val="24"/>
          <w:szCs w:val="24"/>
        </w:rPr>
        <w:t xml:space="preserve">Instituições </w:t>
      </w:r>
      <w:r w:rsidR="00D40856" w:rsidRPr="00197981">
        <w:rPr>
          <w:rFonts w:ascii="Tahoma" w:hAnsi="Tahoma" w:cs="Tahoma"/>
          <w:color w:val="auto"/>
          <w:sz w:val="24"/>
          <w:szCs w:val="24"/>
        </w:rPr>
        <w:t>participantes</w:t>
      </w:r>
      <w:r w:rsidR="00E025A5" w:rsidRPr="00197981">
        <w:rPr>
          <w:rFonts w:ascii="Tahoma" w:hAnsi="Tahoma" w:cs="Tahoma"/>
          <w:color w:val="auto"/>
          <w:sz w:val="24"/>
          <w:szCs w:val="24"/>
        </w:rPr>
        <w:t xml:space="preserve"> por cadeia</w:t>
      </w:r>
      <w:bookmarkEnd w:id="6"/>
    </w:p>
    <w:p w:rsidR="005D2E7D" w:rsidRPr="00197981" w:rsidRDefault="005D2E7D" w:rsidP="00197981">
      <w:pPr>
        <w:jc w:val="both"/>
        <w:rPr>
          <w:rFonts w:ascii="Tahoma" w:hAnsi="Tahoma" w:cs="Tahoma"/>
        </w:rPr>
      </w:pPr>
    </w:p>
    <w:tbl>
      <w:tblPr>
        <w:tblStyle w:val="Tabelacomgrade"/>
        <w:tblW w:w="9640" w:type="dxa"/>
        <w:tblInd w:w="-34" w:type="dxa"/>
        <w:tblLook w:val="04A0" w:firstRow="1" w:lastRow="0" w:firstColumn="1" w:lastColumn="0" w:noHBand="0" w:noVBand="1"/>
      </w:tblPr>
      <w:tblGrid>
        <w:gridCol w:w="8046"/>
        <w:gridCol w:w="1594"/>
      </w:tblGrid>
      <w:tr w:rsidR="00FC1191" w:rsidRPr="00197981" w:rsidTr="00197981">
        <w:tc>
          <w:tcPr>
            <w:tcW w:w="8046" w:type="dxa"/>
          </w:tcPr>
          <w:p w:rsidR="006D0291" w:rsidRPr="00197981" w:rsidRDefault="006D0291" w:rsidP="00197981">
            <w:pPr>
              <w:jc w:val="both"/>
              <w:rPr>
                <w:rFonts w:ascii="Tahoma" w:hAnsi="Tahoma" w:cs="Tahoma"/>
                <w:b/>
              </w:rPr>
            </w:pPr>
            <w:r w:rsidRPr="00197981">
              <w:rPr>
                <w:rFonts w:ascii="Tahoma" w:hAnsi="Tahoma" w:cs="Tahoma"/>
                <w:b/>
              </w:rPr>
              <w:t>Instituição</w:t>
            </w:r>
          </w:p>
        </w:tc>
        <w:tc>
          <w:tcPr>
            <w:tcW w:w="1594" w:type="dxa"/>
          </w:tcPr>
          <w:p w:rsidR="006D0291" w:rsidRPr="00197981" w:rsidRDefault="00E025A5" w:rsidP="00197981">
            <w:pPr>
              <w:jc w:val="both"/>
              <w:rPr>
                <w:rFonts w:ascii="Tahoma" w:hAnsi="Tahoma" w:cs="Tahoma"/>
                <w:b/>
              </w:rPr>
            </w:pPr>
            <w:r w:rsidRPr="00197981">
              <w:rPr>
                <w:rFonts w:ascii="Tahoma" w:hAnsi="Tahoma" w:cs="Tahoma"/>
                <w:b/>
              </w:rPr>
              <w:t>Cadeia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Academia Taguatinguense de Letras</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Academia de Letras de Brasília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de Brasília – Gerência de Cultura e Educaçao</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de Vicente Pires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do Gama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do Itapoã</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do Recanto das Emas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Administração Regional do Riacho Fundo</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Associação de Moradores da Expansão do Setor O</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Associação dos Bibliotecários do DF</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Associação Nacional de Livrarias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Banca de Poetas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Bar do Escritor</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Biblioteca Braille Dorina Nowill</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Biblioteca Demonstrativa de Brasília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Biblioteca Nacional de Brasília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Biblioteca Pública do Guará</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Câmara do Livro do Distrito Federal</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Produtiva </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Casa de Autores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Centro Cultural Ferrock  </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Cesta Básica da Cultura e do Conhecimento</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Conselho de Cultura do DF</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Conselho Federal de Biblioteconomia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Coordenação de Participação Popular – Secretaria de Cultura do DF</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Coordenação Regional de Ensino da Ceilândia - Secretaria de Educação do DF </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lastRenderedPageBreak/>
              <w:t>Distribuição Brasiliense de Livros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Editora Thesaurus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Escola de Administração Fazendária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Faculdade de Educação da Universidade de Brasilia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Federação Brasileira de Associações de Bibliotecários</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Fundação Biblioteca Nacional / Ministério da Cultura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Fundação de Amparo ao Trabalhador Preso do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Gerência de Bibliotecas e Vídeos - Secretaria de Educação do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Gerência do Livro e da Leitura da Secretaria de Educação</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Instituto Fazer o Bem</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Livraria Arco-Iris</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Livraria Hidelbrando</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Ministério da Justiça</w:t>
            </w:r>
            <w:r w:rsidR="00E025A5" w:rsidRPr="00197981">
              <w:rPr>
                <w:rFonts w:ascii="Tahoma" w:hAnsi="Tahoma" w:cs="Tahoma"/>
                <w:color w:val="000000"/>
              </w:rPr>
              <w:t>–</w:t>
            </w:r>
            <w:r w:rsidR="00800A09" w:rsidRPr="00197981">
              <w:rPr>
                <w:rFonts w:ascii="Tahoma" w:hAnsi="Tahoma" w:cs="Tahoma"/>
                <w:color w:val="000000"/>
              </w:rPr>
              <w:t xml:space="preserve"> Biblioteca</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Núcleo Dell’Arte</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Padarias Espirituais</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C</w:t>
            </w:r>
            <w:r w:rsidR="00CF4FF3" w:rsidRPr="00197981">
              <w:rPr>
                <w:rFonts w:ascii="Tahoma" w:hAnsi="Tahoma" w:cs="Tahoma"/>
                <w:color w:val="000000"/>
              </w:rPr>
              <w:t>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PIA Sociedade  </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Produtiva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Plano do Livro e Leitura – Secretaria de Cultura do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Prefeitura Municipal de Alexânia</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Programa de Bibliotecas Domiciliares Mala do Livro</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Projetos Sociais </w:t>
            </w:r>
          </w:p>
        </w:tc>
        <w:tc>
          <w:tcPr>
            <w:tcW w:w="1594"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Proler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Secretaria de Governo do Município de Alexânia</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Outro</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Senado Federal – Biblioteca</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Sindicato dos Escritores do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Criativa</w:t>
            </w:r>
          </w:p>
        </w:tc>
      </w:tr>
      <w:tr w:rsidR="00FC1191" w:rsidRPr="00197981" w:rsidTr="00197981">
        <w:tc>
          <w:tcPr>
            <w:tcW w:w="8046" w:type="dxa"/>
          </w:tcPr>
          <w:p w:rsidR="00CF4FF3" w:rsidRPr="00197981" w:rsidRDefault="00CF4FF3" w:rsidP="00197981">
            <w:pPr>
              <w:jc w:val="both"/>
              <w:rPr>
                <w:rFonts w:ascii="Tahoma" w:hAnsi="Tahoma" w:cs="Tahoma"/>
                <w:color w:val="000000"/>
              </w:rPr>
            </w:pPr>
            <w:r w:rsidRPr="00197981">
              <w:rPr>
                <w:rFonts w:ascii="Tahoma" w:hAnsi="Tahoma" w:cs="Tahoma"/>
                <w:color w:val="000000"/>
              </w:rPr>
              <w:t>Sistema de Bibliotecas Públicas do DF</w:t>
            </w:r>
          </w:p>
        </w:tc>
        <w:tc>
          <w:tcPr>
            <w:tcW w:w="1594"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bl>
    <w:p w:rsidR="000E5F87" w:rsidRDefault="000E5F87" w:rsidP="00197981">
      <w:pPr>
        <w:jc w:val="both"/>
        <w:rPr>
          <w:rFonts w:ascii="Tahoma" w:hAnsi="Tahoma" w:cs="Tahoma"/>
          <w:b/>
          <w:u w:val="single"/>
        </w:rPr>
      </w:pPr>
    </w:p>
    <w:p w:rsidR="00197981" w:rsidRPr="00197981" w:rsidRDefault="00197981" w:rsidP="00197981">
      <w:pPr>
        <w:jc w:val="both"/>
        <w:rPr>
          <w:rFonts w:ascii="Tahoma" w:hAnsi="Tahoma" w:cs="Tahoma"/>
          <w:b/>
          <w:u w:val="single"/>
        </w:rPr>
      </w:pPr>
    </w:p>
    <w:p w:rsidR="00025072" w:rsidRPr="00197981" w:rsidRDefault="00CF7451" w:rsidP="00197981">
      <w:pPr>
        <w:pStyle w:val="Ttulo2"/>
        <w:spacing w:before="0"/>
        <w:ind w:left="-142"/>
        <w:jc w:val="both"/>
        <w:rPr>
          <w:rFonts w:ascii="Tahoma" w:hAnsi="Tahoma" w:cs="Tahoma"/>
          <w:color w:val="auto"/>
          <w:sz w:val="24"/>
          <w:szCs w:val="24"/>
        </w:rPr>
      </w:pPr>
      <w:bookmarkStart w:id="7" w:name="_Toc363596695"/>
      <w:r w:rsidRPr="00197981">
        <w:rPr>
          <w:rFonts w:ascii="Tahoma" w:hAnsi="Tahoma" w:cs="Tahoma"/>
          <w:color w:val="auto"/>
          <w:sz w:val="24"/>
          <w:szCs w:val="24"/>
        </w:rPr>
        <w:t>1.5</w:t>
      </w:r>
      <w:r w:rsidR="00F54E87" w:rsidRPr="00197981">
        <w:rPr>
          <w:rFonts w:ascii="Tahoma" w:hAnsi="Tahoma" w:cs="Tahoma"/>
          <w:color w:val="auto"/>
          <w:sz w:val="24"/>
          <w:szCs w:val="24"/>
        </w:rPr>
        <w:t>P</w:t>
      </w:r>
      <w:r w:rsidR="00D40856" w:rsidRPr="00197981">
        <w:rPr>
          <w:rFonts w:ascii="Tahoma" w:hAnsi="Tahoma" w:cs="Tahoma"/>
          <w:color w:val="auto"/>
          <w:sz w:val="24"/>
          <w:szCs w:val="24"/>
        </w:rPr>
        <w:t>rofissionais participantes por cadeia</w:t>
      </w:r>
      <w:bookmarkEnd w:id="7"/>
    </w:p>
    <w:p w:rsidR="00025072" w:rsidRPr="00197981" w:rsidRDefault="00025072" w:rsidP="00197981">
      <w:pPr>
        <w:jc w:val="both"/>
        <w:rPr>
          <w:rFonts w:ascii="Tahoma" w:hAnsi="Tahoma" w:cs="Tahoma"/>
          <w:b/>
          <w:u w:val="single"/>
        </w:rPr>
      </w:pPr>
    </w:p>
    <w:tbl>
      <w:tblPr>
        <w:tblStyle w:val="Tabelacomgrade"/>
        <w:tblW w:w="9983" w:type="dxa"/>
        <w:tblInd w:w="-34" w:type="dxa"/>
        <w:tblLayout w:type="fixed"/>
        <w:tblLook w:val="04A0" w:firstRow="1" w:lastRow="0" w:firstColumn="1" w:lastColumn="0" w:noHBand="0" w:noVBand="1"/>
      </w:tblPr>
      <w:tblGrid>
        <w:gridCol w:w="7797"/>
        <w:gridCol w:w="2186"/>
      </w:tblGrid>
      <w:tr w:rsidR="005A16EF" w:rsidRPr="00197981" w:rsidTr="00197981">
        <w:tc>
          <w:tcPr>
            <w:tcW w:w="7797" w:type="dxa"/>
          </w:tcPr>
          <w:p w:rsidR="00F54E87" w:rsidRPr="00197981" w:rsidRDefault="006F47B7" w:rsidP="00197981">
            <w:pPr>
              <w:jc w:val="both"/>
              <w:rPr>
                <w:rFonts w:ascii="Tahoma" w:hAnsi="Tahoma" w:cs="Tahoma"/>
                <w:b/>
              </w:rPr>
            </w:pPr>
            <w:r w:rsidRPr="00197981">
              <w:rPr>
                <w:rFonts w:ascii="Tahoma" w:hAnsi="Tahoma" w:cs="Tahoma"/>
                <w:b/>
              </w:rPr>
              <w:t>NOME</w:t>
            </w:r>
          </w:p>
        </w:tc>
        <w:tc>
          <w:tcPr>
            <w:tcW w:w="2186" w:type="dxa"/>
          </w:tcPr>
          <w:p w:rsidR="00F54E87" w:rsidRPr="00197981" w:rsidRDefault="00F54E87" w:rsidP="00197981">
            <w:pPr>
              <w:jc w:val="both"/>
              <w:rPr>
                <w:rFonts w:ascii="Tahoma" w:hAnsi="Tahoma" w:cs="Tahoma"/>
                <w:b/>
              </w:rPr>
            </w:pPr>
            <w:r w:rsidRPr="00197981">
              <w:rPr>
                <w:rFonts w:ascii="Tahoma" w:hAnsi="Tahoma" w:cs="Tahoma"/>
                <w:b/>
              </w:rPr>
              <w:t>Cadeia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Adelaide Ramos Corte</w:t>
            </w:r>
          </w:p>
        </w:tc>
        <w:tc>
          <w:tcPr>
            <w:tcW w:w="2186" w:type="dxa"/>
          </w:tcPr>
          <w:p w:rsidR="00F5077D" w:rsidRPr="00197981" w:rsidRDefault="00E025A5"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Ana Maria da Costa Souza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Ana Paula de Oliveira Aguiar</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Ana Paula Fidélis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Anibal Araújo Perea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Antônio José Oliveira Silva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rPr>
          <w:trHeight w:val="100"/>
        </w:trPr>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Ari de Barros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 xml:space="preserve">Clara di Lucenna </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Claudia Queiroz</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 xml:space="preserve">Criativa </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Cleide Cristina Soares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Cristine C Marcial</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 xml:space="preserve">Danielle Silva Azevedo </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Deputado Aylton Gomes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Dinorá Couto Cançado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Dulce Camelo</w:t>
            </w:r>
          </w:p>
        </w:tc>
        <w:tc>
          <w:tcPr>
            <w:tcW w:w="2186" w:type="dxa"/>
          </w:tcPr>
          <w:p w:rsidR="00F5077D"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Edson Geraldo Cançado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lastRenderedPageBreak/>
              <w:t>Eliete Morim Martins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Elmano Pinheiro Rodrigues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Produtiva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Elson Martins Fialho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 xml:space="preserve">Evaldo Feitosa </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Fábio – Gabinete do Deputado Joe Valle</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Fabricius Couto Cançado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Fernando Ouriques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Flávio da Silva Farias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Gedson</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Produtiva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Giovane Iemyni</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Gustavo Dourado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Heloísa Beatriz Araújo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 xml:space="preserve">Mediadora </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Hildebrando Silveira Varela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Produtiva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Iris Borges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Produtiva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Irma Alves Rabelo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Ivan Valério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Produtiva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Iza Antunes Araújo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Jane Dourado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Jaqueline Lisboa</w:t>
            </w:r>
          </w:p>
        </w:tc>
        <w:tc>
          <w:tcPr>
            <w:tcW w:w="2186" w:type="dxa"/>
          </w:tcPr>
          <w:p w:rsidR="00F5077D"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Joaquim Pereira de Souza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Khrissley Guimarães de Oliveira Lopes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Leila S Cardim</w:t>
            </w:r>
          </w:p>
        </w:tc>
        <w:tc>
          <w:tcPr>
            <w:tcW w:w="2186" w:type="dxa"/>
          </w:tcPr>
          <w:p w:rsidR="00F5077D"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Leslie Regina Della Regina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Lígia Amaral</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Lílian Rodrigues Lima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Marcela Mendes de Araújo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Marcelo Damasceno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Aparecida de Jesus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Aparecida Melo de Araújo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Izete de Araújo</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José Lira Vieira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Lúcia Pereira Gonzaga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 Ricardina Almeida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Criativa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Mariath Oliveira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Marilda Medeiros</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Marisa Perrone Campos Rocha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Mediadora</w:t>
            </w:r>
          </w:p>
        </w:tc>
      </w:tr>
      <w:tr w:rsidR="00F5077D" w:rsidRPr="00197981" w:rsidTr="00197981">
        <w:tc>
          <w:tcPr>
            <w:tcW w:w="7797" w:type="dxa"/>
          </w:tcPr>
          <w:p w:rsidR="00F5077D" w:rsidRPr="00197981" w:rsidRDefault="00F5077D" w:rsidP="00197981">
            <w:pPr>
              <w:jc w:val="both"/>
              <w:rPr>
                <w:rFonts w:ascii="Tahoma" w:hAnsi="Tahoma" w:cs="Tahoma"/>
                <w:color w:val="000000"/>
              </w:rPr>
            </w:pPr>
            <w:r w:rsidRPr="00197981">
              <w:rPr>
                <w:rFonts w:ascii="Tahoma" w:hAnsi="Tahoma" w:cs="Tahoma"/>
                <w:color w:val="000000"/>
              </w:rPr>
              <w:t>Marlene Konzen</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F5077D" w:rsidRPr="00197981" w:rsidTr="00197981">
        <w:tc>
          <w:tcPr>
            <w:tcW w:w="7797" w:type="dxa"/>
          </w:tcPr>
          <w:p w:rsidR="00F5077D" w:rsidRPr="00197981" w:rsidRDefault="00CF4FF3" w:rsidP="00197981">
            <w:pPr>
              <w:jc w:val="both"/>
              <w:rPr>
                <w:rFonts w:ascii="Tahoma" w:hAnsi="Tahoma" w:cs="Tahoma"/>
                <w:color w:val="000000"/>
              </w:rPr>
            </w:pPr>
            <w:r w:rsidRPr="00197981">
              <w:rPr>
                <w:rFonts w:ascii="Tahoma" w:hAnsi="Tahoma" w:cs="Tahoma"/>
                <w:color w:val="000000"/>
              </w:rPr>
              <w:t>Maril</w:t>
            </w:r>
            <w:r w:rsidR="00F5077D" w:rsidRPr="00197981">
              <w:rPr>
                <w:rFonts w:ascii="Tahoma" w:hAnsi="Tahoma" w:cs="Tahoma"/>
                <w:color w:val="000000"/>
              </w:rPr>
              <w:t>uce Maria Menezes Barbosa</w:t>
            </w:r>
          </w:p>
        </w:tc>
        <w:tc>
          <w:tcPr>
            <w:tcW w:w="2186" w:type="dxa"/>
          </w:tcPr>
          <w:p w:rsidR="00F5077D" w:rsidRPr="00197981" w:rsidRDefault="00F5077D"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rPr>
              <w:t>Marluce de Jesus Oliveira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Marta Seba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Mauro César Bandeira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Miriam Raposo</w:t>
            </w:r>
          </w:p>
        </w:tc>
        <w:tc>
          <w:tcPr>
            <w:tcW w:w="2186"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Naíde Alves Prestes</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Nair Andrade</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Nelson Giles</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Nilva Belo de Morais</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lastRenderedPageBreak/>
              <w:t>Noeme Rocha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Oliama Iara Souza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Orlei Rodrigues de Oliveira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Paula Ziegler</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Criativa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Paulinne Araújo Almeida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Paulo Eduardo Castelo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Preto Resende</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Roberta Cavendish</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Roberto Neiva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Rodrigo Paubelli</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Romário Schettino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Rosana Amélia dos Santos Costa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Rosângela Melo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Roseli Araújo Batista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Sabrina Amorim C. Sampaio</w:t>
            </w:r>
          </w:p>
        </w:tc>
        <w:tc>
          <w:tcPr>
            <w:tcW w:w="2186"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Sandra Maria Dantas Cabral</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Shirley Márcia Vieira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Solange Silveira Passos Crisóstomo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Sonia Maria Soares dos Reis</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Sônia Regina Pereira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 xml:space="preserve">Thelmo Martins Ribeiro </w:t>
            </w:r>
          </w:p>
        </w:tc>
        <w:tc>
          <w:tcPr>
            <w:tcW w:w="2186" w:type="dxa"/>
          </w:tcPr>
          <w:p w:rsidR="00CF4FF3" w:rsidRPr="00197981" w:rsidRDefault="00800A09"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Valter Silva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Vanessa Saggioro Sobrinho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Outro</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Victor Alegria</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Produtiva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Wander Martins Borges Filho</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r w:rsidR="00CF4FF3" w:rsidRPr="00197981" w:rsidTr="00197981">
        <w:tc>
          <w:tcPr>
            <w:tcW w:w="7797" w:type="dxa"/>
          </w:tcPr>
          <w:p w:rsidR="00CF4FF3" w:rsidRPr="00197981" w:rsidRDefault="00CF4FF3" w:rsidP="00197981">
            <w:pPr>
              <w:jc w:val="both"/>
              <w:rPr>
                <w:rFonts w:ascii="Tahoma" w:hAnsi="Tahoma" w:cs="Tahoma"/>
                <w:color w:val="000000"/>
              </w:rPr>
            </w:pPr>
            <w:r w:rsidRPr="00197981">
              <w:rPr>
                <w:rFonts w:ascii="Tahoma" w:hAnsi="Tahoma" w:cs="Tahoma"/>
                <w:color w:val="000000"/>
              </w:rPr>
              <w:t>Yuri Guimarães Barquette</w:t>
            </w:r>
          </w:p>
        </w:tc>
        <w:tc>
          <w:tcPr>
            <w:tcW w:w="2186" w:type="dxa"/>
          </w:tcPr>
          <w:p w:rsidR="00CF4FF3" w:rsidRPr="00197981" w:rsidRDefault="00CF4FF3" w:rsidP="00197981">
            <w:pPr>
              <w:jc w:val="both"/>
              <w:rPr>
                <w:rFonts w:ascii="Tahoma" w:hAnsi="Tahoma" w:cs="Tahoma"/>
                <w:color w:val="000000"/>
              </w:rPr>
            </w:pPr>
            <w:r w:rsidRPr="00197981">
              <w:rPr>
                <w:rFonts w:ascii="Tahoma" w:hAnsi="Tahoma" w:cs="Tahoma"/>
                <w:color w:val="000000"/>
              </w:rPr>
              <w:t>Mediadora</w:t>
            </w:r>
          </w:p>
        </w:tc>
      </w:tr>
    </w:tbl>
    <w:p w:rsidR="00A329D3" w:rsidRDefault="00A329D3" w:rsidP="00197981">
      <w:pPr>
        <w:jc w:val="both"/>
        <w:rPr>
          <w:rFonts w:ascii="Tahoma" w:hAnsi="Tahoma" w:cs="Tahoma"/>
          <w:b/>
          <w:u w:val="single"/>
        </w:rPr>
      </w:pPr>
    </w:p>
    <w:p w:rsidR="00197981" w:rsidRPr="00197981" w:rsidRDefault="00197981" w:rsidP="00197981">
      <w:pPr>
        <w:jc w:val="both"/>
        <w:rPr>
          <w:rFonts w:ascii="Tahoma" w:hAnsi="Tahoma" w:cs="Tahoma"/>
          <w:b/>
          <w:u w:val="single"/>
        </w:rPr>
      </w:pPr>
    </w:p>
    <w:p w:rsidR="002C4A0E" w:rsidRPr="00197981" w:rsidRDefault="00664471" w:rsidP="00197981">
      <w:pPr>
        <w:pStyle w:val="Ttulo2"/>
        <w:spacing w:before="0"/>
        <w:jc w:val="both"/>
        <w:rPr>
          <w:rFonts w:ascii="Tahoma" w:hAnsi="Tahoma" w:cs="Tahoma"/>
          <w:color w:val="auto"/>
          <w:sz w:val="24"/>
          <w:szCs w:val="24"/>
        </w:rPr>
      </w:pPr>
      <w:bookmarkStart w:id="8" w:name="_Toc363596696"/>
      <w:r w:rsidRPr="00197981">
        <w:rPr>
          <w:rFonts w:ascii="Tahoma" w:hAnsi="Tahoma" w:cs="Tahoma"/>
          <w:color w:val="auto"/>
          <w:sz w:val="24"/>
          <w:szCs w:val="24"/>
        </w:rPr>
        <w:t>1</w:t>
      </w:r>
      <w:r w:rsidR="00AD6C5A" w:rsidRPr="00197981">
        <w:rPr>
          <w:rFonts w:ascii="Tahoma" w:hAnsi="Tahoma" w:cs="Tahoma"/>
          <w:color w:val="auto"/>
          <w:sz w:val="24"/>
          <w:szCs w:val="24"/>
        </w:rPr>
        <w:t>.6</w:t>
      </w:r>
      <w:r w:rsidR="00A23D06" w:rsidRPr="00197981">
        <w:rPr>
          <w:rFonts w:ascii="Tahoma" w:hAnsi="Tahoma" w:cs="Tahoma"/>
          <w:color w:val="auto"/>
          <w:sz w:val="24"/>
          <w:szCs w:val="24"/>
        </w:rPr>
        <w:t xml:space="preserve">Gráficos representativos </w:t>
      </w:r>
      <w:r w:rsidR="00975C5A" w:rsidRPr="00197981">
        <w:rPr>
          <w:rFonts w:ascii="Tahoma" w:hAnsi="Tahoma" w:cs="Tahoma"/>
          <w:color w:val="auto"/>
          <w:sz w:val="24"/>
          <w:szCs w:val="24"/>
        </w:rPr>
        <w:t>da participação por</w:t>
      </w:r>
      <w:r w:rsidR="002C4A0E" w:rsidRPr="00197981">
        <w:rPr>
          <w:rFonts w:ascii="Tahoma" w:hAnsi="Tahoma" w:cs="Tahoma"/>
          <w:color w:val="auto"/>
          <w:sz w:val="24"/>
          <w:szCs w:val="24"/>
        </w:rPr>
        <w:t>cadeia</w:t>
      </w:r>
      <w:bookmarkEnd w:id="8"/>
    </w:p>
    <w:p w:rsidR="002C4A0E" w:rsidRPr="00197981" w:rsidRDefault="002C4A0E" w:rsidP="00197981">
      <w:pPr>
        <w:jc w:val="both"/>
        <w:rPr>
          <w:rFonts w:ascii="Tahoma" w:hAnsi="Tahoma" w:cs="Tahoma"/>
        </w:rPr>
      </w:pPr>
      <w:r w:rsidRPr="00197981">
        <w:rPr>
          <w:rFonts w:ascii="Tahoma" w:hAnsi="Tahoma" w:cs="Tahoma"/>
        </w:rPr>
        <w:tab/>
      </w:r>
    </w:p>
    <w:p w:rsidR="00083641" w:rsidRPr="00197981" w:rsidRDefault="0037056C" w:rsidP="00197981">
      <w:pPr>
        <w:ind w:firstLine="567"/>
        <w:jc w:val="both"/>
        <w:rPr>
          <w:rFonts w:ascii="Tahoma" w:hAnsi="Tahoma" w:cs="Tahoma"/>
        </w:rPr>
      </w:pPr>
      <w:r w:rsidRPr="00197981">
        <w:rPr>
          <w:rFonts w:ascii="Tahoma" w:hAnsi="Tahoma" w:cs="Tahoma"/>
        </w:rPr>
        <w:t>O</w:t>
      </w:r>
      <w:r w:rsidR="00975C5A" w:rsidRPr="00197981">
        <w:rPr>
          <w:rFonts w:ascii="Tahoma" w:hAnsi="Tahoma" w:cs="Tahoma"/>
        </w:rPr>
        <w:t>s</w:t>
      </w:r>
      <w:r w:rsidRPr="00197981">
        <w:rPr>
          <w:rFonts w:ascii="Tahoma" w:hAnsi="Tahoma" w:cs="Tahoma"/>
        </w:rPr>
        <w:t xml:space="preserve"> gr</w:t>
      </w:r>
      <w:r w:rsidR="00083641" w:rsidRPr="00197981">
        <w:rPr>
          <w:rFonts w:ascii="Tahoma" w:hAnsi="Tahoma" w:cs="Tahoma"/>
        </w:rPr>
        <w:t>áfico</w:t>
      </w:r>
      <w:r w:rsidR="00975C5A" w:rsidRPr="00197981">
        <w:rPr>
          <w:rFonts w:ascii="Tahoma" w:hAnsi="Tahoma" w:cs="Tahoma"/>
        </w:rPr>
        <w:t>s</w:t>
      </w:r>
      <w:r w:rsidR="005D787B" w:rsidRPr="00197981">
        <w:rPr>
          <w:rFonts w:ascii="Tahoma" w:hAnsi="Tahoma" w:cs="Tahoma"/>
        </w:rPr>
        <w:t>seguintes</w:t>
      </w:r>
      <w:r w:rsidR="00083641" w:rsidRPr="00197981">
        <w:rPr>
          <w:rFonts w:ascii="Tahoma" w:hAnsi="Tahoma" w:cs="Tahoma"/>
        </w:rPr>
        <w:t>demonstra</w:t>
      </w:r>
      <w:r w:rsidR="005D787B" w:rsidRPr="00197981">
        <w:rPr>
          <w:rFonts w:ascii="Tahoma" w:hAnsi="Tahoma" w:cs="Tahoma"/>
        </w:rPr>
        <w:t>m</w:t>
      </w:r>
      <w:r w:rsidR="00083641" w:rsidRPr="00197981">
        <w:rPr>
          <w:rFonts w:ascii="Tahoma" w:hAnsi="Tahoma" w:cs="Tahoma"/>
        </w:rPr>
        <w:t xml:space="preserve"> a participaç</w:t>
      </w:r>
      <w:r w:rsidR="00664471" w:rsidRPr="00197981">
        <w:rPr>
          <w:rFonts w:ascii="Tahoma" w:hAnsi="Tahoma" w:cs="Tahoma"/>
        </w:rPr>
        <w:t xml:space="preserve">ão institucional </w:t>
      </w:r>
      <w:r w:rsidR="00A329D3" w:rsidRPr="00197981">
        <w:rPr>
          <w:rFonts w:ascii="Tahoma" w:hAnsi="Tahoma" w:cs="Tahoma"/>
        </w:rPr>
        <w:t xml:space="preserve">e individual </w:t>
      </w:r>
      <w:r w:rsidR="00083641" w:rsidRPr="00197981">
        <w:rPr>
          <w:rFonts w:ascii="Tahoma" w:hAnsi="Tahoma" w:cs="Tahoma"/>
        </w:rPr>
        <w:t>na Audiência Pública do PDLL</w:t>
      </w:r>
      <w:r w:rsidR="00E6198E">
        <w:rPr>
          <w:rFonts w:ascii="Tahoma" w:hAnsi="Tahoma" w:cs="Tahoma"/>
        </w:rPr>
        <w:t>. As</w:t>
      </w:r>
      <w:r w:rsidRPr="00197981">
        <w:rPr>
          <w:rFonts w:ascii="Tahoma" w:hAnsi="Tahoma" w:cs="Tahoma"/>
        </w:rPr>
        <w:t xml:space="preserve"> cadeias</w:t>
      </w:r>
      <w:r w:rsidR="00FC1191" w:rsidRPr="00197981">
        <w:rPr>
          <w:rFonts w:ascii="Tahoma" w:hAnsi="Tahoma" w:cs="Tahoma"/>
        </w:rPr>
        <w:t xml:space="preserve"> criativa e produtiva</w:t>
      </w:r>
      <w:r w:rsidR="00E6198E">
        <w:rPr>
          <w:rFonts w:ascii="Tahoma" w:hAnsi="Tahoma" w:cs="Tahoma"/>
        </w:rPr>
        <w:t xml:space="preserve"> tiveram representação equilibrada</w:t>
      </w:r>
      <w:r w:rsidR="00664471" w:rsidRPr="00197981">
        <w:rPr>
          <w:rFonts w:ascii="Tahoma" w:hAnsi="Tahoma" w:cs="Tahoma"/>
        </w:rPr>
        <w:t xml:space="preserve"> e </w:t>
      </w:r>
      <w:r w:rsidR="00E6198E">
        <w:rPr>
          <w:rFonts w:ascii="Tahoma" w:hAnsi="Tahoma" w:cs="Tahoma"/>
        </w:rPr>
        <w:t xml:space="preserve">a </w:t>
      </w:r>
      <w:r w:rsidR="00A329D3" w:rsidRPr="00197981">
        <w:rPr>
          <w:rFonts w:ascii="Tahoma" w:hAnsi="Tahoma" w:cs="Tahoma"/>
        </w:rPr>
        <w:t>c</w:t>
      </w:r>
      <w:r w:rsidR="00083641" w:rsidRPr="00197981">
        <w:rPr>
          <w:rFonts w:ascii="Tahoma" w:hAnsi="Tahoma" w:cs="Tahoma"/>
        </w:rPr>
        <w:t>adeia mediadora</w:t>
      </w:r>
      <w:r w:rsidR="00E6198E">
        <w:rPr>
          <w:rFonts w:ascii="Tahoma" w:hAnsi="Tahoma" w:cs="Tahoma"/>
        </w:rPr>
        <w:t xml:space="preserve"> teve participação mais forte</w:t>
      </w:r>
      <w:r w:rsidR="00083641" w:rsidRPr="00197981">
        <w:rPr>
          <w:rFonts w:ascii="Tahoma" w:hAnsi="Tahoma" w:cs="Tahoma"/>
        </w:rPr>
        <w:t>,</w:t>
      </w:r>
      <w:r w:rsidR="00E6198E">
        <w:rPr>
          <w:rFonts w:ascii="Tahoma" w:hAnsi="Tahoma" w:cs="Tahoma"/>
        </w:rPr>
        <w:t xml:space="preserve"> justificada por haver mai</w:t>
      </w:r>
      <w:r w:rsidR="00083641" w:rsidRPr="00197981">
        <w:rPr>
          <w:rFonts w:ascii="Tahoma" w:hAnsi="Tahoma" w:cs="Tahoma"/>
        </w:rPr>
        <w:t>s profissionais</w:t>
      </w:r>
      <w:r w:rsidR="00A329D3" w:rsidRPr="00197981">
        <w:rPr>
          <w:rFonts w:ascii="Tahoma" w:hAnsi="Tahoma" w:cs="Tahoma"/>
        </w:rPr>
        <w:t xml:space="preserve"> em atuação</w:t>
      </w:r>
      <w:r w:rsidR="00083641" w:rsidRPr="00197981">
        <w:rPr>
          <w:rFonts w:ascii="Tahoma" w:hAnsi="Tahoma" w:cs="Tahoma"/>
        </w:rPr>
        <w:t>.</w:t>
      </w:r>
      <w:r w:rsidR="00FC1191" w:rsidRPr="00197981">
        <w:rPr>
          <w:rFonts w:ascii="Tahoma" w:hAnsi="Tahoma" w:cs="Tahoma"/>
        </w:rPr>
        <w:t xml:space="preserve"> A categoria </w:t>
      </w:r>
      <w:r w:rsidR="00E6198E">
        <w:rPr>
          <w:rFonts w:ascii="Tahoma" w:hAnsi="Tahoma" w:cs="Tahoma"/>
        </w:rPr>
        <w:t>O</w:t>
      </w:r>
      <w:r w:rsidR="00FC1191" w:rsidRPr="00197981">
        <w:rPr>
          <w:rFonts w:ascii="Tahoma" w:hAnsi="Tahoma" w:cs="Tahoma"/>
        </w:rPr>
        <w:t xml:space="preserve">utros refere-se </w:t>
      </w:r>
      <w:r w:rsidR="00BE6B29" w:rsidRPr="00197981">
        <w:rPr>
          <w:rFonts w:ascii="Tahoma" w:hAnsi="Tahoma" w:cs="Tahoma"/>
        </w:rPr>
        <w:t>à</w:t>
      </w:r>
      <w:r w:rsidR="00FC1191" w:rsidRPr="00197981">
        <w:rPr>
          <w:rFonts w:ascii="Tahoma" w:hAnsi="Tahoma" w:cs="Tahoma"/>
        </w:rPr>
        <w:t xml:space="preserve"> instituições </w:t>
      </w:r>
      <w:r w:rsidR="00E6198E">
        <w:rPr>
          <w:rFonts w:ascii="Tahoma" w:hAnsi="Tahoma" w:cs="Tahoma"/>
        </w:rPr>
        <w:t xml:space="preserve">e pessoas </w:t>
      </w:r>
      <w:r w:rsidR="00FC1191" w:rsidRPr="00197981">
        <w:rPr>
          <w:rFonts w:ascii="Tahoma" w:hAnsi="Tahoma" w:cs="Tahoma"/>
        </w:rPr>
        <w:t>que desempenham atividades amplas, sem representa</w:t>
      </w:r>
      <w:r w:rsidR="00A329D3" w:rsidRPr="00197981">
        <w:rPr>
          <w:rFonts w:ascii="Tahoma" w:hAnsi="Tahoma" w:cs="Tahoma"/>
        </w:rPr>
        <w:t>r</w:t>
      </w:r>
      <w:r w:rsidR="007D1D6D" w:rsidRPr="00197981">
        <w:rPr>
          <w:rFonts w:ascii="Tahoma" w:hAnsi="Tahoma" w:cs="Tahoma"/>
        </w:rPr>
        <w:t xml:space="preserve"> espec</w:t>
      </w:r>
      <w:r w:rsidR="00A329D3" w:rsidRPr="00197981">
        <w:rPr>
          <w:rFonts w:ascii="Tahoma" w:hAnsi="Tahoma" w:cs="Tahoma"/>
        </w:rPr>
        <w:t>i</w:t>
      </w:r>
      <w:r w:rsidR="007D1D6D" w:rsidRPr="00197981">
        <w:rPr>
          <w:rFonts w:ascii="Tahoma" w:hAnsi="Tahoma" w:cs="Tahoma"/>
        </w:rPr>
        <w:t>fica</w:t>
      </w:r>
      <w:r w:rsidR="00A329D3" w:rsidRPr="00197981">
        <w:rPr>
          <w:rFonts w:ascii="Tahoma" w:hAnsi="Tahoma" w:cs="Tahoma"/>
        </w:rPr>
        <w:t>mente uma</w:t>
      </w:r>
      <w:r w:rsidR="007D1D6D" w:rsidRPr="00197981">
        <w:rPr>
          <w:rFonts w:ascii="Tahoma" w:hAnsi="Tahoma" w:cs="Tahoma"/>
        </w:rPr>
        <w:t xml:space="preserve"> cadeia.</w:t>
      </w:r>
    </w:p>
    <w:p w:rsidR="00E56D68" w:rsidRPr="00197981" w:rsidRDefault="00E56D68" w:rsidP="00197981">
      <w:pPr>
        <w:ind w:left="-426" w:firstLine="567"/>
        <w:jc w:val="both"/>
        <w:rPr>
          <w:rFonts w:ascii="Tahoma" w:hAnsi="Tahoma" w:cs="Tahoma"/>
        </w:rPr>
      </w:pPr>
    </w:p>
    <w:p w:rsidR="00E56D68" w:rsidRPr="00197981" w:rsidRDefault="00E56D68" w:rsidP="00197981">
      <w:pPr>
        <w:ind w:left="-426" w:firstLine="567"/>
        <w:jc w:val="both"/>
        <w:rPr>
          <w:rFonts w:ascii="Tahoma" w:hAnsi="Tahoma" w:cs="Tahoma"/>
        </w:rPr>
      </w:pPr>
    </w:p>
    <w:p w:rsidR="00141376" w:rsidRPr="00197981" w:rsidRDefault="00ED0345" w:rsidP="00197981">
      <w:pPr>
        <w:jc w:val="both"/>
        <w:rPr>
          <w:rFonts w:ascii="Tahoma" w:hAnsi="Tahoma" w:cs="Tahoma"/>
          <w:b/>
          <w:u w:val="single"/>
        </w:rPr>
      </w:pPr>
      <w:r w:rsidRPr="00197981">
        <w:rPr>
          <w:rFonts w:ascii="Tahoma" w:hAnsi="Tahoma" w:cs="Tahoma"/>
          <w:b/>
          <w:noProof/>
          <w:u w:val="single"/>
        </w:rPr>
        <w:lastRenderedPageBreak/>
        <w:drawing>
          <wp:inline distT="0" distB="0" distL="0" distR="0">
            <wp:extent cx="5381625" cy="2752725"/>
            <wp:effectExtent l="0" t="0" r="9525" b="9525"/>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1376" w:rsidRPr="00197981" w:rsidRDefault="00141376" w:rsidP="00197981">
      <w:pPr>
        <w:jc w:val="both"/>
        <w:rPr>
          <w:rFonts w:ascii="Tahoma" w:hAnsi="Tahoma" w:cs="Tahoma"/>
          <w:b/>
          <w:u w:val="single"/>
        </w:rPr>
      </w:pPr>
    </w:p>
    <w:p w:rsidR="002C4A0E" w:rsidRPr="00197981" w:rsidRDefault="002C4A0E" w:rsidP="00197981">
      <w:pPr>
        <w:ind w:firstLine="708"/>
        <w:jc w:val="both"/>
        <w:rPr>
          <w:rFonts w:ascii="Tahoma" w:hAnsi="Tahoma" w:cs="Tahoma"/>
        </w:rPr>
      </w:pPr>
    </w:p>
    <w:p w:rsidR="00141376" w:rsidRPr="00197981" w:rsidRDefault="00141376" w:rsidP="00197981">
      <w:pPr>
        <w:jc w:val="both"/>
        <w:rPr>
          <w:rFonts w:ascii="Tahoma" w:hAnsi="Tahoma" w:cs="Tahoma"/>
          <w:b/>
          <w:u w:val="single"/>
        </w:rPr>
      </w:pPr>
    </w:p>
    <w:p w:rsidR="00141376" w:rsidRPr="00197981" w:rsidRDefault="00E56D68" w:rsidP="00197981">
      <w:pPr>
        <w:jc w:val="both"/>
        <w:rPr>
          <w:rFonts w:ascii="Tahoma" w:hAnsi="Tahoma" w:cs="Tahoma"/>
          <w:b/>
          <w:u w:val="single"/>
        </w:rPr>
      </w:pPr>
      <w:r w:rsidRPr="00197981">
        <w:rPr>
          <w:rFonts w:ascii="Tahoma" w:hAnsi="Tahoma" w:cs="Tahoma"/>
          <w:b/>
          <w:noProof/>
          <w:u w:val="single"/>
        </w:rPr>
        <w:drawing>
          <wp:inline distT="0" distB="0" distL="0" distR="0">
            <wp:extent cx="5353050" cy="3028950"/>
            <wp:effectExtent l="19050" t="0" r="19050" b="0"/>
            <wp:docPr id="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1376" w:rsidRPr="00197981" w:rsidRDefault="00141376" w:rsidP="00197981">
      <w:pPr>
        <w:jc w:val="both"/>
        <w:rPr>
          <w:rFonts w:ascii="Tahoma" w:hAnsi="Tahoma" w:cs="Tahoma"/>
          <w:b/>
          <w:u w:val="single"/>
        </w:rPr>
      </w:pPr>
    </w:p>
    <w:p w:rsidR="00141376" w:rsidRDefault="00141376"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Default="00E6198E" w:rsidP="00197981">
      <w:pPr>
        <w:jc w:val="both"/>
        <w:rPr>
          <w:rFonts w:ascii="Tahoma" w:hAnsi="Tahoma" w:cs="Tahoma"/>
          <w:b/>
          <w:u w:val="single"/>
        </w:rPr>
      </w:pPr>
    </w:p>
    <w:p w:rsidR="00E6198E" w:rsidRPr="00197981" w:rsidRDefault="00E6198E" w:rsidP="00197981">
      <w:pPr>
        <w:jc w:val="both"/>
        <w:rPr>
          <w:rFonts w:ascii="Tahoma" w:hAnsi="Tahoma" w:cs="Tahoma"/>
          <w:b/>
          <w:u w:val="single"/>
        </w:rPr>
      </w:pPr>
    </w:p>
    <w:p w:rsidR="007C06B6" w:rsidRDefault="00434BA8" w:rsidP="00434BA8">
      <w:pPr>
        <w:pStyle w:val="Ttulo1"/>
        <w:spacing w:before="0"/>
        <w:jc w:val="both"/>
        <w:rPr>
          <w:rFonts w:ascii="Tahoma" w:hAnsi="Tahoma" w:cs="Tahoma"/>
          <w:color w:val="auto"/>
        </w:rPr>
      </w:pPr>
      <w:bookmarkStart w:id="9" w:name="_Toc363596697"/>
      <w:r>
        <w:rPr>
          <w:rFonts w:ascii="Tahoma" w:hAnsi="Tahoma" w:cs="Tahoma"/>
          <w:color w:val="auto"/>
        </w:rPr>
        <w:lastRenderedPageBreak/>
        <w:t xml:space="preserve">2 </w:t>
      </w:r>
      <w:r w:rsidR="004657AF" w:rsidRPr="00197981">
        <w:rPr>
          <w:rFonts w:ascii="Tahoma" w:hAnsi="Tahoma" w:cs="Tahoma"/>
          <w:color w:val="auto"/>
        </w:rPr>
        <w:t>PROPOSTAS APRESENTADAS</w:t>
      </w:r>
      <w:r w:rsidR="00E02F43" w:rsidRPr="00197981">
        <w:rPr>
          <w:rFonts w:ascii="Tahoma" w:hAnsi="Tahoma" w:cs="Tahoma"/>
          <w:color w:val="auto"/>
        </w:rPr>
        <w:t xml:space="preserve"> PARA O PDLL</w:t>
      </w:r>
      <w:bookmarkEnd w:id="9"/>
    </w:p>
    <w:p w:rsidR="00197981" w:rsidRPr="00197981" w:rsidRDefault="00197981" w:rsidP="00197981">
      <w:pPr>
        <w:pStyle w:val="PargrafodaLista"/>
        <w:ind w:left="390"/>
      </w:pPr>
    </w:p>
    <w:p w:rsidR="00EE1101" w:rsidRPr="00434BA8" w:rsidRDefault="00175B8E" w:rsidP="00434BA8">
      <w:pPr>
        <w:pStyle w:val="Ttulo2"/>
        <w:rPr>
          <w:rFonts w:ascii="Tahoma" w:hAnsi="Tahoma" w:cs="Tahoma"/>
          <w:color w:val="auto"/>
          <w:sz w:val="24"/>
          <w:szCs w:val="24"/>
        </w:rPr>
      </w:pPr>
      <w:bookmarkStart w:id="10" w:name="_Toc363596698"/>
      <w:r w:rsidRPr="00434BA8">
        <w:rPr>
          <w:rFonts w:ascii="Tahoma" w:hAnsi="Tahoma" w:cs="Tahoma"/>
          <w:color w:val="auto"/>
          <w:sz w:val="24"/>
          <w:szCs w:val="24"/>
        </w:rPr>
        <w:t>2</w:t>
      </w:r>
      <w:r w:rsidR="00E02F43" w:rsidRPr="00434BA8">
        <w:rPr>
          <w:rFonts w:ascii="Tahoma" w:hAnsi="Tahoma" w:cs="Tahoma"/>
          <w:color w:val="auto"/>
          <w:sz w:val="24"/>
          <w:szCs w:val="24"/>
        </w:rPr>
        <w:t xml:space="preserve">.1 Propostas de </w:t>
      </w:r>
      <w:r w:rsidR="00CF7451" w:rsidRPr="00434BA8">
        <w:rPr>
          <w:rFonts w:ascii="Tahoma" w:hAnsi="Tahoma" w:cs="Tahoma"/>
          <w:color w:val="auto"/>
          <w:sz w:val="24"/>
          <w:szCs w:val="24"/>
        </w:rPr>
        <w:t>d</w:t>
      </w:r>
      <w:r w:rsidR="00E02F43" w:rsidRPr="00434BA8">
        <w:rPr>
          <w:rFonts w:ascii="Tahoma" w:hAnsi="Tahoma" w:cs="Tahoma"/>
          <w:color w:val="auto"/>
          <w:sz w:val="24"/>
          <w:szCs w:val="24"/>
        </w:rPr>
        <w:t>eputados eautoridades</w:t>
      </w:r>
      <w:r w:rsidR="00083641" w:rsidRPr="00434BA8">
        <w:rPr>
          <w:rStyle w:val="Refdenotaderodap"/>
          <w:rFonts w:ascii="Tahoma" w:hAnsi="Tahoma" w:cs="Tahoma"/>
          <w:b w:val="0"/>
          <w:color w:val="auto"/>
          <w:sz w:val="24"/>
          <w:szCs w:val="24"/>
        </w:rPr>
        <w:footnoteReference w:id="2"/>
      </w:r>
      <w:bookmarkEnd w:id="10"/>
    </w:p>
    <w:p w:rsidR="00A70D8B" w:rsidRPr="00197981" w:rsidRDefault="00A70D8B" w:rsidP="00197981">
      <w:pPr>
        <w:jc w:val="both"/>
        <w:rPr>
          <w:rFonts w:ascii="Tahoma" w:hAnsi="Tahoma" w:cs="Tahoma"/>
        </w:rPr>
      </w:pPr>
    </w:p>
    <w:p w:rsidR="004657AF" w:rsidRPr="00197981" w:rsidRDefault="004657AF" w:rsidP="00197981">
      <w:pPr>
        <w:pStyle w:val="PargrafodaLista"/>
        <w:numPr>
          <w:ilvl w:val="0"/>
          <w:numId w:val="18"/>
        </w:numPr>
        <w:ind w:left="360"/>
        <w:jc w:val="both"/>
        <w:rPr>
          <w:rFonts w:ascii="Tahoma" w:hAnsi="Tahoma" w:cs="Tahoma"/>
        </w:rPr>
      </w:pPr>
      <w:r w:rsidRPr="00197981">
        <w:rPr>
          <w:rFonts w:ascii="Tahoma" w:hAnsi="Tahoma" w:cs="Tahoma"/>
        </w:rPr>
        <w:t>Deputad</w:t>
      </w:r>
      <w:r w:rsidR="00A85A52" w:rsidRPr="00197981">
        <w:rPr>
          <w:rFonts w:ascii="Tahoma" w:hAnsi="Tahoma" w:cs="Tahoma"/>
        </w:rPr>
        <w:t>a Arlete Sampaio: permitir o acesso das pessoas ao livro e à leitura, fortalece</w:t>
      </w:r>
      <w:r w:rsidR="00840F78" w:rsidRPr="00197981">
        <w:rPr>
          <w:rFonts w:ascii="Tahoma" w:hAnsi="Tahoma" w:cs="Tahoma"/>
        </w:rPr>
        <w:t>ras</w:t>
      </w:r>
      <w:r w:rsidR="00A85A52" w:rsidRPr="00197981">
        <w:rPr>
          <w:rFonts w:ascii="Tahoma" w:hAnsi="Tahoma" w:cs="Tahoma"/>
        </w:rPr>
        <w:t xml:space="preserve"> bibliotecas escolares, cri</w:t>
      </w:r>
      <w:r w:rsidR="00840F78" w:rsidRPr="00197981">
        <w:rPr>
          <w:rFonts w:ascii="Tahoma" w:hAnsi="Tahoma" w:cs="Tahoma"/>
        </w:rPr>
        <w:t>ar</w:t>
      </w:r>
      <w:r w:rsidR="00A85A52" w:rsidRPr="00197981">
        <w:rPr>
          <w:rFonts w:ascii="Tahoma" w:hAnsi="Tahoma" w:cs="Tahoma"/>
        </w:rPr>
        <w:t xml:space="preserve"> bibliotecas em todas as cidades, faze</w:t>
      </w:r>
      <w:r w:rsidR="00840F78" w:rsidRPr="00197981">
        <w:rPr>
          <w:rFonts w:ascii="Tahoma" w:hAnsi="Tahoma" w:cs="Tahoma"/>
        </w:rPr>
        <w:t>r</w:t>
      </w:r>
      <w:r w:rsidR="00A85A52" w:rsidRPr="00197981">
        <w:rPr>
          <w:rFonts w:ascii="Tahoma" w:hAnsi="Tahoma" w:cs="Tahoma"/>
        </w:rPr>
        <w:t xml:space="preserve"> com que a mala do livro seja, realmente, efetiva, dinâmica e possa ir aos lugares onde não há bibliotecas</w:t>
      </w:r>
      <w:r w:rsidR="00840F78" w:rsidRPr="00197981">
        <w:rPr>
          <w:rFonts w:ascii="Tahoma" w:hAnsi="Tahoma" w:cs="Tahoma"/>
        </w:rPr>
        <w:t>; selecionar itens abordados na audiência pública para ver que tratamento a Câmara Legislativa poderá dar à discussão.</w:t>
      </w:r>
    </w:p>
    <w:p w:rsidR="00A85A52" w:rsidRPr="00197981" w:rsidRDefault="00A85A52" w:rsidP="00197981">
      <w:pPr>
        <w:pStyle w:val="PargrafodaLista"/>
        <w:numPr>
          <w:ilvl w:val="0"/>
          <w:numId w:val="18"/>
        </w:numPr>
        <w:ind w:left="360"/>
        <w:jc w:val="both"/>
        <w:rPr>
          <w:rFonts w:ascii="Tahoma" w:hAnsi="Tahoma" w:cs="Tahoma"/>
        </w:rPr>
      </w:pPr>
      <w:r w:rsidRPr="00197981">
        <w:rPr>
          <w:rFonts w:ascii="Tahoma" w:hAnsi="Tahoma" w:cs="Tahoma"/>
        </w:rPr>
        <w:t>Deputado Joe Vale: publicar decreto “a fim de que os professores que trabalham nas bibliotecas escolares e nas salas de leitura pudessem receber a regência de classe”; “realização de concurso para bibliotecário para Secretaria de Educação”</w:t>
      </w:r>
      <w:r w:rsidR="006F1859" w:rsidRPr="00197981">
        <w:rPr>
          <w:rFonts w:ascii="Tahoma" w:hAnsi="Tahoma" w:cs="Tahoma"/>
        </w:rPr>
        <w:t>; “transformar esse decreto – que é fundamental – numa política em forma de lei, porque, nesse caso, nós eternizamos esse processo”.</w:t>
      </w:r>
    </w:p>
    <w:p w:rsidR="00880573" w:rsidRPr="00197981" w:rsidRDefault="003019D9" w:rsidP="00197981">
      <w:pPr>
        <w:pStyle w:val="PargrafodaLista"/>
        <w:numPr>
          <w:ilvl w:val="0"/>
          <w:numId w:val="18"/>
        </w:numPr>
        <w:ind w:left="360"/>
        <w:jc w:val="both"/>
        <w:rPr>
          <w:rFonts w:ascii="Tahoma" w:hAnsi="Tahoma" w:cs="Tahoma"/>
        </w:rPr>
      </w:pPr>
      <w:r w:rsidRPr="00197981">
        <w:rPr>
          <w:rFonts w:ascii="Tahoma" w:hAnsi="Tahoma" w:cs="Tahoma"/>
        </w:rPr>
        <w:t>Deputado Israel Batista: conseguir recursos para que as escolas tenham bibliotecas bem estruturadas; Lei de Padronização da Escola Pública, em que as escolas tenham, no mínimo, uma quadra esportiva coberta, um auditório para as apresentações culturais, um laboratório de informática com internet e monitor e biblioteca; repensar as formas de incentivar a leitura na escola; valorizar os autores locais;</w:t>
      </w:r>
      <w:r w:rsidR="00880573" w:rsidRPr="00197981">
        <w:rPr>
          <w:rFonts w:ascii="Tahoma" w:hAnsi="Tahoma" w:cs="Tahoma"/>
        </w:rPr>
        <w:t xml:space="preserve"> incluir mais os autores locais na Bienal do Livro, a exemplo do que faz a Feira do Livro; criar um instrumento formal para apoiar a Biblioteca Demonstrativa de Brasília, sua reforma, estrutura elétrica; manter a Feira do Livro; apoiar a produção literária; aperfeiçoar os eventos da área do livro e leitura do DF;  melhorar as bibliotecas do DF.</w:t>
      </w:r>
    </w:p>
    <w:p w:rsidR="006F1859" w:rsidRPr="00197981" w:rsidRDefault="006F1859" w:rsidP="00197981">
      <w:pPr>
        <w:pStyle w:val="PargrafodaLista"/>
        <w:numPr>
          <w:ilvl w:val="0"/>
          <w:numId w:val="18"/>
        </w:numPr>
        <w:ind w:left="360"/>
        <w:jc w:val="both"/>
        <w:rPr>
          <w:rFonts w:ascii="Tahoma" w:hAnsi="Tahoma" w:cs="Tahoma"/>
        </w:rPr>
      </w:pPr>
      <w:r w:rsidRPr="00197981">
        <w:rPr>
          <w:rFonts w:ascii="Tahoma" w:hAnsi="Tahoma" w:cs="Tahoma"/>
        </w:rPr>
        <w:t xml:space="preserve">Deputado Wasny de Roure: “solicitar à Secretaria de Educação, ou à Secretaria de Cultura, ou </w:t>
      </w:r>
      <w:r w:rsidR="00BE6B29" w:rsidRPr="00197981">
        <w:rPr>
          <w:rFonts w:ascii="Tahoma" w:hAnsi="Tahoma" w:cs="Tahoma"/>
        </w:rPr>
        <w:t>à</w:t>
      </w:r>
      <w:r w:rsidRPr="00197981">
        <w:rPr>
          <w:rFonts w:ascii="Tahoma" w:hAnsi="Tahoma" w:cs="Tahoma"/>
        </w:rPr>
        <w:t xml:space="preserve"> ambas, que possam rever, no banco de servidores, a questão dos bibliotecários no sentido de realmente fortalecer uma política em prol do livro e da leitura na nossa cidade”.</w:t>
      </w:r>
    </w:p>
    <w:p w:rsidR="00840F78" w:rsidRPr="00197981" w:rsidRDefault="00840F78" w:rsidP="00197981">
      <w:pPr>
        <w:pStyle w:val="PargrafodaLista"/>
        <w:numPr>
          <w:ilvl w:val="0"/>
          <w:numId w:val="18"/>
        </w:numPr>
        <w:ind w:left="360"/>
        <w:jc w:val="both"/>
        <w:rPr>
          <w:rFonts w:ascii="Tahoma" w:hAnsi="Tahoma" w:cs="Tahoma"/>
        </w:rPr>
      </w:pPr>
      <w:r w:rsidRPr="00197981">
        <w:rPr>
          <w:rFonts w:ascii="Tahoma" w:hAnsi="Tahoma" w:cs="Tahoma"/>
        </w:rPr>
        <w:t xml:space="preserve">Representante do Conselho Regional de Biblioteconomia e do Forum Nacional do Livro e Leitura, Anibal Perea: garantir maior participação das pessoas no PDLL </w:t>
      </w:r>
    </w:p>
    <w:p w:rsidR="00F034F8" w:rsidRPr="00197981" w:rsidRDefault="00F034F8" w:rsidP="00197981">
      <w:pPr>
        <w:pStyle w:val="PargrafodaLista"/>
        <w:numPr>
          <w:ilvl w:val="0"/>
          <w:numId w:val="18"/>
        </w:numPr>
        <w:ind w:left="360"/>
        <w:jc w:val="both"/>
        <w:rPr>
          <w:rFonts w:ascii="Tahoma" w:hAnsi="Tahoma" w:cs="Tahoma"/>
        </w:rPr>
      </w:pPr>
      <w:r w:rsidRPr="00197981">
        <w:rPr>
          <w:rFonts w:ascii="Tahoma" w:hAnsi="Tahoma" w:cs="Tahoma"/>
        </w:rPr>
        <w:t>Repres</w:t>
      </w:r>
      <w:r w:rsidR="0081257D" w:rsidRPr="00197981">
        <w:rPr>
          <w:rFonts w:ascii="Tahoma" w:hAnsi="Tahoma" w:cs="Tahoma"/>
        </w:rPr>
        <w:t>entante da Academia de Letras de Brasília</w:t>
      </w:r>
      <w:r w:rsidR="004554E2" w:rsidRPr="00197981">
        <w:rPr>
          <w:rFonts w:ascii="Tahoma" w:hAnsi="Tahoma" w:cs="Tahoma"/>
        </w:rPr>
        <w:t>, Evaldo Feitosa</w:t>
      </w:r>
      <w:r w:rsidR="0081257D" w:rsidRPr="00197981">
        <w:rPr>
          <w:rFonts w:ascii="Tahoma" w:hAnsi="Tahoma" w:cs="Tahoma"/>
        </w:rPr>
        <w:t xml:space="preserve">: </w:t>
      </w:r>
      <w:r w:rsidR="00BE6B29" w:rsidRPr="00197981">
        <w:rPr>
          <w:rFonts w:ascii="Tahoma" w:hAnsi="Tahoma" w:cs="Tahoma"/>
        </w:rPr>
        <w:t>c</w:t>
      </w:r>
      <w:r w:rsidR="0081257D" w:rsidRPr="00197981">
        <w:rPr>
          <w:rFonts w:ascii="Tahoma" w:hAnsi="Tahoma" w:cs="Tahoma"/>
        </w:rPr>
        <w:t xml:space="preserve">riar a Bolsa Pró-Leitura para as pessoas comprarem livros; estabelecer cronograma de leitura nas </w:t>
      </w:r>
      <w:r w:rsidRPr="00197981">
        <w:rPr>
          <w:rFonts w:ascii="Tahoma" w:hAnsi="Tahoma" w:cs="Tahoma"/>
        </w:rPr>
        <w:t>es</w:t>
      </w:r>
      <w:r w:rsidR="0081257D" w:rsidRPr="00197981">
        <w:rPr>
          <w:rFonts w:ascii="Tahoma" w:hAnsi="Tahoma" w:cs="Tahoma"/>
        </w:rPr>
        <w:t>colas</w:t>
      </w:r>
      <w:r w:rsidRPr="00197981">
        <w:rPr>
          <w:rFonts w:ascii="Tahoma" w:hAnsi="Tahoma" w:cs="Tahoma"/>
        </w:rPr>
        <w:t>; criar um certificado de participação em ações de incentivo à leitura para pessoas internadas em hospitais, Caje e presídios, com valor de pontuação para Concurso na esfera do Distrito Federal, como se fosse um título. Os editais de concursos públicos poderiam incluir o item como pontuação, com valor</w:t>
      </w:r>
      <w:r w:rsidR="00821D81" w:rsidRPr="00197981">
        <w:rPr>
          <w:rFonts w:ascii="Tahoma" w:hAnsi="Tahoma" w:cs="Tahoma"/>
        </w:rPr>
        <w:t xml:space="preserve"> de </w:t>
      </w:r>
      <w:r w:rsidRPr="00197981">
        <w:rPr>
          <w:rFonts w:ascii="Tahoma" w:hAnsi="Tahoma" w:cs="Tahoma"/>
        </w:rPr>
        <w:t>primeiro critério de desempate.</w:t>
      </w:r>
    </w:p>
    <w:p w:rsidR="006F1859" w:rsidRPr="00197981" w:rsidRDefault="00821D81" w:rsidP="00197981">
      <w:pPr>
        <w:pStyle w:val="PargrafodaLista"/>
        <w:numPr>
          <w:ilvl w:val="0"/>
          <w:numId w:val="18"/>
        </w:numPr>
        <w:ind w:left="360"/>
        <w:jc w:val="both"/>
        <w:rPr>
          <w:rFonts w:ascii="Tahoma" w:hAnsi="Tahoma" w:cs="Tahoma"/>
        </w:rPr>
      </w:pPr>
      <w:r w:rsidRPr="00197981">
        <w:rPr>
          <w:rFonts w:ascii="Tahoma" w:hAnsi="Tahoma" w:cs="Tahoma"/>
        </w:rPr>
        <w:t>Subsecretária de Políticas de Livro e Leitur</w:t>
      </w:r>
      <w:r w:rsidR="00B40DF2" w:rsidRPr="00197981">
        <w:rPr>
          <w:rFonts w:ascii="Tahoma" w:hAnsi="Tahoma" w:cs="Tahoma"/>
        </w:rPr>
        <w:t>a</w:t>
      </w:r>
      <w:r w:rsidR="004554E2" w:rsidRPr="00197981">
        <w:rPr>
          <w:rFonts w:ascii="Tahoma" w:hAnsi="Tahoma" w:cs="Tahoma"/>
        </w:rPr>
        <w:t>,</w:t>
      </w:r>
      <w:r w:rsidRPr="00197981">
        <w:rPr>
          <w:rFonts w:ascii="Tahoma" w:hAnsi="Tahoma" w:cs="Tahoma"/>
        </w:rPr>
        <w:t xml:space="preserve"> Ivanna Sant’Ana Torres: ampliar os investimentos no livro e na leitura no Distrito Federal; instituir leis que possam consolidar o PDLL; sistematizar a avaliação do </w:t>
      </w:r>
      <w:r w:rsidR="00B40DF2" w:rsidRPr="00197981">
        <w:rPr>
          <w:rFonts w:ascii="Tahoma" w:hAnsi="Tahoma" w:cs="Tahoma"/>
        </w:rPr>
        <w:t xml:space="preserve">PDLL; </w:t>
      </w:r>
      <w:r w:rsidRPr="00197981">
        <w:rPr>
          <w:rFonts w:ascii="Tahoma" w:hAnsi="Tahoma" w:cs="Tahoma"/>
        </w:rPr>
        <w:t>acompanhamento constante d</w:t>
      </w:r>
      <w:r w:rsidR="00B40DF2" w:rsidRPr="00197981">
        <w:rPr>
          <w:rFonts w:ascii="Tahoma" w:hAnsi="Tahoma" w:cs="Tahoma"/>
        </w:rPr>
        <w:t xml:space="preserve">o PDLL </w:t>
      </w:r>
      <w:r w:rsidRPr="00197981">
        <w:rPr>
          <w:rFonts w:ascii="Tahoma" w:hAnsi="Tahoma" w:cs="Tahoma"/>
        </w:rPr>
        <w:t xml:space="preserve">e a construção e implantação dos </w:t>
      </w:r>
      <w:r w:rsidRPr="00197981">
        <w:rPr>
          <w:rFonts w:ascii="Tahoma" w:hAnsi="Tahoma" w:cs="Tahoma"/>
        </w:rPr>
        <w:lastRenderedPageBreak/>
        <w:t xml:space="preserve">planos de ação, </w:t>
      </w:r>
      <w:r w:rsidR="00B40DF2" w:rsidRPr="00197981">
        <w:rPr>
          <w:rFonts w:ascii="Tahoma" w:hAnsi="Tahoma" w:cs="Tahoma"/>
        </w:rPr>
        <w:t xml:space="preserve">por cada </w:t>
      </w:r>
      <w:r w:rsidRPr="00197981">
        <w:rPr>
          <w:rFonts w:ascii="Tahoma" w:hAnsi="Tahoma" w:cs="Tahoma"/>
        </w:rPr>
        <w:t>segmento</w:t>
      </w:r>
      <w:r w:rsidR="00B40DF2" w:rsidRPr="00197981">
        <w:rPr>
          <w:rFonts w:ascii="Tahoma" w:hAnsi="Tahoma" w:cs="Tahoma"/>
        </w:rPr>
        <w:t>, c</w:t>
      </w:r>
      <w:r w:rsidRPr="00197981">
        <w:rPr>
          <w:rFonts w:ascii="Tahoma" w:hAnsi="Tahoma" w:cs="Tahoma"/>
        </w:rPr>
        <w:t xml:space="preserve">ada cidade </w:t>
      </w:r>
      <w:r w:rsidR="00B40DF2" w:rsidRPr="00197981">
        <w:rPr>
          <w:rFonts w:ascii="Tahoma" w:hAnsi="Tahoma" w:cs="Tahoma"/>
        </w:rPr>
        <w:t>e cada Secretaria</w:t>
      </w:r>
      <w:r w:rsidRPr="00197981">
        <w:rPr>
          <w:rFonts w:ascii="Tahoma" w:hAnsi="Tahoma" w:cs="Tahoma"/>
        </w:rPr>
        <w:t xml:space="preserve">, para que </w:t>
      </w:r>
      <w:r w:rsidR="00B40DF2" w:rsidRPr="00197981">
        <w:rPr>
          <w:rFonts w:ascii="Tahoma" w:hAnsi="Tahoma" w:cs="Tahoma"/>
        </w:rPr>
        <w:t>se c</w:t>
      </w:r>
      <w:r w:rsidRPr="00197981">
        <w:rPr>
          <w:rFonts w:ascii="Tahoma" w:hAnsi="Tahoma" w:cs="Tahoma"/>
        </w:rPr>
        <w:t>onclu</w:t>
      </w:r>
      <w:r w:rsidR="00B40DF2" w:rsidRPr="00197981">
        <w:rPr>
          <w:rFonts w:ascii="Tahoma" w:hAnsi="Tahoma" w:cs="Tahoma"/>
        </w:rPr>
        <w:t>a</w:t>
      </w:r>
      <w:r w:rsidRPr="00197981">
        <w:rPr>
          <w:rFonts w:ascii="Tahoma" w:hAnsi="Tahoma" w:cs="Tahoma"/>
        </w:rPr>
        <w:t xml:space="preserve"> essa etapa de elaboração e construção do plano</w:t>
      </w:r>
      <w:r w:rsidR="00B40DF2" w:rsidRPr="00197981">
        <w:rPr>
          <w:rFonts w:ascii="Tahoma" w:hAnsi="Tahoma" w:cs="Tahoma"/>
        </w:rPr>
        <w:t xml:space="preserve">. </w:t>
      </w:r>
    </w:p>
    <w:p w:rsidR="00840F78" w:rsidRPr="00197981" w:rsidRDefault="00840F78" w:rsidP="00197981">
      <w:pPr>
        <w:pStyle w:val="PargrafodaLista"/>
        <w:numPr>
          <w:ilvl w:val="0"/>
          <w:numId w:val="18"/>
        </w:numPr>
        <w:ind w:left="360"/>
        <w:jc w:val="both"/>
        <w:rPr>
          <w:rFonts w:ascii="Tahoma" w:hAnsi="Tahoma" w:cs="Tahoma"/>
        </w:rPr>
      </w:pPr>
      <w:r w:rsidRPr="00197981">
        <w:rPr>
          <w:rFonts w:ascii="Tahoma" w:hAnsi="Tahoma" w:cs="Tahoma"/>
        </w:rPr>
        <w:t>Secretário de Educação, Denilson</w:t>
      </w:r>
      <w:r w:rsidR="00083641" w:rsidRPr="00197981">
        <w:rPr>
          <w:rFonts w:ascii="Tahoma" w:hAnsi="Tahoma" w:cs="Tahoma"/>
        </w:rPr>
        <w:t xml:space="preserve"> Bento da Costa</w:t>
      </w:r>
      <w:r w:rsidRPr="00197981">
        <w:rPr>
          <w:rFonts w:ascii="Tahoma" w:hAnsi="Tahoma" w:cs="Tahoma"/>
        </w:rPr>
        <w:t>: a população deve participar mais da escola pública e da escola particular, para que a escola seja responsabilidade dividida por todos.</w:t>
      </w:r>
    </w:p>
    <w:p w:rsidR="00840F78" w:rsidRPr="00197981" w:rsidRDefault="00822085" w:rsidP="00197981">
      <w:pPr>
        <w:pStyle w:val="PargrafodaLista"/>
        <w:numPr>
          <w:ilvl w:val="0"/>
          <w:numId w:val="18"/>
        </w:numPr>
        <w:ind w:left="360"/>
        <w:jc w:val="both"/>
        <w:rPr>
          <w:rFonts w:ascii="Tahoma" w:hAnsi="Tahoma" w:cs="Tahoma"/>
        </w:rPr>
      </w:pPr>
      <w:r w:rsidRPr="00197981">
        <w:rPr>
          <w:rFonts w:ascii="Tahoma" w:hAnsi="Tahoma" w:cs="Tahoma"/>
        </w:rPr>
        <w:t>Secretário de Cultura</w:t>
      </w:r>
      <w:r w:rsidR="00083641" w:rsidRPr="00197981">
        <w:rPr>
          <w:rFonts w:ascii="Tahoma" w:hAnsi="Tahoma" w:cs="Tahoma"/>
        </w:rPr>
        <w:t>,</w:t>
      </w:r>
      <w:r w:rsidRPr="00197981">
        <w:rPr>
          <w:rFonts w:ascii="Tahoma" w:hAnsi="Tahoma" w:cs="Tahoma"/>
        </w:rPr>
        <w:t xml:space="preserve"> Hamilton Pereira: </w:t>
      </w:r>
      <w:r w:rsidR="005E2DC6" w:rsidRPr="00197981">
        <w:rPr>
          <w:rFonts w:ascii="Tahoma" w:hAnsi="Tahoma" w:cs="Tahoma"/>
        </w:rPr>
        <w:t xml:space="preserve">criar o Projeto de Lei do PDLL; </w:t>
      </w:r>
      <w:r w:rsidRPr="00197981">
        <w:rPr>
          <w:rFonts w:ascii="Tahoma" w:hAnsi="Tahoma" w:cs="Tahoma"/>
        </w:rPr>
        <w:t>consolidar o PDLL</w:t>
      </w:r>
      <w:r w:rsidR="005E2DC6" w:rsidRPr="00197981">
        <w:rPr>
          <w:rFonts w:ascii="Tahoma" w:hAnsi="Tahoma" w:cs="Tahoma"/>
        </w:rPr>
        <w:t xml:space="preserve"> como política de estado</w:t>
      </w:r>
      <w:r w:rsidRPr="00197981">
        <w:rPr>
          <w:rFonts w:ascii="Tahoma" w:hAnsi="Tahoma" w:cs="Tahoma"/>
        </w:rPr>
        <w:t xml:space="preserve">; articular estreitamente as ações da Secretaria de Educação com a Secretaria de Cultura; </w:t>
      </w:r>
      <w:r w:rsidR="005E2DC6" w:rsidRPr="00197981">
        <w:rPr>
          <w:rFonts w:ascii="Tahoma" w:hAnsi="Tahoma" w:cs="Tahoma"/>
        </w:rPr>
        <w:t xml:space="preserve">enfrentar o analfabetismo com apoio da população em que cada um ensina </w:t>
      </w:r>
      <w:r w:rsidR="00BE6B29" w:rsidRPr="00197981">
        <w:rPr>
          <w:rFonts w:ascii="Tahoma" w:hAnsi="Tahoma" w:cs="Tahoma"/>
        </w:rPr>
        <w:t xml:space="preserve">o </w:t>
      </w:r>
      <w:r w:rsidR="005E2DC6" w:rsidRPr="00197981">
        <w:rPr>
          <w:rFonts w:ascii="Tahoma" w:hAnsi="Tahoma" w:cs="Tahoma"/>
        </w:rPr>
        <w:t xml:space="preserve">outro a ler; enfrentar o problema do abismo da desigualdade social no Brasil, que é o terceiro maior mercado editorial do mundo e tem alguns milhões de analfabetos; </w:t>
      </w:r>
      <w:r w:rsidRPr="00197981">
        <w:rPr>
          <w:rFonts w:ascii="Tahoma" w:hAnsi="Tahoma" w:cs="Tahoma"/>
        </w:rPr>
        <w:t>descentralizar o investimento, democratizar o acesso aos recursos</w:t>
      </w:r>
      <w:r w:rsidR="00840F78" w:rsidRPr="00197981">
        <w:rPr>
          <w:rFonts w:ascii="Tahoma" w:hAnsi="Tahoma" w:cs="Tahoma"/>
        </w:rPr>
        <w:t>;</w:t>
      </w:r>
      <w:r w:rsidRPr="00197981">
        <w:rPr>
          <w:rFonts w:ascii="Tahoma" w:hAnsi="Tahoma" w:cs="Tahoma"/>
        </w:rPr>
        <w:t xml:space="preserve"> garantir a diversidade cultural que Brasília abriga</w:t>
      </w:r>
      <w:r w:rsidR="00840F78" w:rsidRPr="00197981">
        <w:rPr>
          <w:rFonts w:ascii="Tahoma" w:hAnsi="Tahoma" w:cs="Tahoma"/>
        </w:rPr>
        <w:t>; abrir espaços de discussão, de diálogo, de seminários sobre os temas abordados; o Governo deve apoiar a Feira do Livro de Brasília; enfrentar o problema da “morte” de livrarias</w:t>
      </w:r>
      <w:r w:rsidR="00880573" w:rsidRPr="00197981">
        <w:rPr>
          <w:rFonts w:ascii="Tahoma" w:hAnsi="Tahoma" w:cs="Tahoma"/>
        </w:rPr>
        <w:t>; criar o Sistema de Bibliotecas do DF</w:t>
      </w:r>
      <w:r w:rsidR="00840F78" w:rsidRPr="00197981">
        <w:rPr>
          <w:rFonts w:ascii="Tahoma" w:hAnsi="Tahoma" w:cs="Tahoma"/>
        </w:rPr>
        <w:t>.</w:t>
      </w:r>
    </w:p>
    <w:p w:rsidR="00356C2B" w:rsidRPr="00197981" w:rsidRDefault="00356C2B" w:rsidP="00197981">
      <w:pPr>
        <w:jc w:val="both"/>
        <w:rPr>
          <w:rFonts w:ascii="Tahoma" w:hAnsi="Tahoma" w:cs="Tahoma"/>
          <w:b/>
          <w:u w:val="single"/>
        </w:rPr>
      </w:pPr>
    </w:p>
    <w:p w:rsidR="00840F78" w:rsidRPr="00197981" w:rsidRDefault="00840F78" w:rsidP="00197981">
      <w:pPr>
        <w:jc w:val="both"/>
        <w:rPr>
          <w:rFonts w:ascii="Tahoma" w:hAnsi="Tahoma" w:cs="Tahoma"/>
          <w:b/>
          <w:u w:val="single"/>
        </w:rPr>
      </w:pPr>
    </w:p>
    <w:p w:rsidR="00356C2B" w:rsidRPr="00197981" w:rsidRDefault="00175B8E" w:rsidP="00197981">
      <w:pPr>
        <w:pStyle w:val="Ttulo2"/>
        <w:spacing w:before="0"/>
        <w:jc w:val="both"/>
        <w:rPr>
          <w:rFonts w:ascii="Tahoma" w:hAnsi="Tahoma" w:cs="Tahoma"/>
          <w:color w:val="auto"/>
          <w:sz w:val="24"/>
          <w:szCs w:val="24"/>
        </w:rPr>
      </w:pPr>
      <w:bookmarkStart w:id="11" w:name="_Toc363596699"/>
      <w:r w:rsidRPr="00197981">
        <w:rPr>
          <w:rFonts w:ascii="Tahoma" w:hAnsi="Tahoma" w:cs="Tahoma"/>
          <w:color w:val="auto"/>
          <w:sz w:val="24"/>
          <w:szCs w:val="24"/>
        </w:rPr>
        <w:t>2</w:t>
      </w:r>
      <w:r w:rsidR="00E02F43" w:rsidRPr="00197981">
        <w:rPr>
          <w:rFonts w:ascii="Tahoma" w:hAnsi="Tahoma" w:cs="Tahoma"/>
          <w:color w:val="auto"/>
          <w:sz w:val="24"/>
          <w:szCs w:val="24"/>
        </w:rPr>
        <w:t xml:space="preserve">.2 </w:t>
      </w:r>
      <w:r w:rsidR="00F677E3" w:rsidRPr="00197981">
        <w:rPr>
          <w:rFonts w:ascii="Tahoma" w:hAnsi="Tahoma" w:cs="Tahoma"/>
          <w:color w:val="auto"/>
          <w:sz w:val="24"/>
          <w:szCs w:val="24"/>
        </w:rPr>
        <w:t>P</w:t>
      </w:r>
      <w:r w:rsidR="00E02F43" w:rsidRPr="00197981">
        <w:rPr>
          <w:rFonts w:ascii="Tahoma" w:hAnsi="Tahoma" w:cs="Tahoma"/>
          <w:color w:val="auto"/>
          <w:sz w:val="24"/>
          <w:szCs w:val="24"/>
        </w:rPr>
        <w:t>ropostas dos inscritos para fala na tribuna</w:t>
      </w:r>
      <w:r w:rsidR="00083641" w:rsidRPr="00FE0B36">
        <w:rPr>
          <w:rStyle w:val="Refdenotaderodap"/>
          <w:rFonts w:ascii="Tahoma" w:hAnsi="Tahoma" w:cs="Tahoma"/>
          <w:b w:val="0"/>
          <w:color w:val="auto"/>
          <w:sz w:val="24"/>
          <w:szCs w:val="24"/>
        </w:rPr>
        <w:footnoteReference w:id="3"/>
      </w:r>
      <w:bookmarkEnd w:id="11"/>
    </w:p>
    <w:p w:rsidR="00F677E3" w:rsidRPr="00197981" w:rsidRDefault="00F677E3" w:rsidP="00197981">
      <w:pPr>
        <w:jc w:val="both"/>
        <w:rPr>
          <w:rFonts w:ascii="Tahoma" w:hAnsi="Tahoma" w:cs="Tahoma"/>
          <w:b/>
          <w:u w:val="single"/>
        </w:rPr>
      </w:pPr>
    </w:p>
    <w:p w:rsidR="0081257D" w:rsidRPr="00197981" w:rsidRDefault="00F677E3" w:rsidP="00197981">
      <w:pPr>
        <w:jc w:val="both"/>
        <w:rPr>
          <w:rFonts w:ascii="Tahoma" w:hAnsi="Tahoma" w:cs="Tahoma"/>
        </w:rPr>
      </w:pPr>
      <w:r w:rsidRPr="00197981">
        <w:rPr>
          <w:rFonts w:ascii="Tahoma" w:hAnsi="Tahoma" w:cs="Tahoma"/>
        </w:rPr>
        <w:t xml:space="preserve">- </w:t>
      </w:r>
      <w:r w:rsidR="004554E2" w:rsidRPr="00197981">
        <w:rPr>
          <w:rFonts w:ascii="Tahoma" w:hAnsi="Tahoma" w:cs="Tahoma"/>
        </w:rPr>
        <w:t>Presidente da Academia de Letras de Taguatinga, Gustavo Dourado: c</w:t>
      </w:r>
      <w:r w:rsidRPr="00197981">
        <w:rPr>
          <w:rFonts w:ascii="Tahoma" w:hAnsi="Tahoma" w:cs="Tahoma"/>
        </w:rPr>
        <w:t>riação do Instituto do Livro e da Leitura do Distrito Federal</w:t>
      </w:r>
      <w:r w:rsidR="004554E2" w:rsidRPr="00197981">
        <w:rPr>
          <w:rFonts w:ascii="Tahoma" w:hAnsi="Tahoma" w:cs="Tahoma"/>
        </w:rPr>
        <w:t xml:space="preserve">; </w:t>
      </w:r>
      <w:r w:rsidRPr="00197981">
        <w:rPr>
          <w:rFonts w:ascii="Tahoma" w:hAnsi="Tahoma" w:cs="Tahoma"/>
        </w:rPr>
        <w:t>CLDF poderia elaborar projeto de lei que facilitasse a democratização da distribuição e divulgação do livro de autores do DF nas livrarias de rede (autores de Brasília não têm acesso para divulgar e pôr seus livros nas estantes das grandes livrarias)</w:t>
      </w:r>
      <w:r w:rsidR="004554E2" w:rsidRPr="00197981">
        <w:rPr>
          <w:rFonts w:ascii="Tahoma" w:hAnsi="Tahoma" w:cs="Tahoma"/>
        </w:rPr>
        <w:t>;</w:t>
      </w:r>
      <w:r w:rsidRPr="00197981">
        <w:rPr>
          <w:rFonts w:ascii="Tahoma" w:hAnsi="Tahoma" w:cs="Tahoma"/>
        </w:rPr>
        <w:t xml:space="preserve"> Secretaria de Educação e Secretaria de Cultura deve</w:t>
      </w:r>
      <w:r w:rsidR="0081257D" w:rsidRPr="00197981">
        <w:rPr>
          <w:rFonts w:ascii="Tahoma" w:hAnsi="Tahoma" w:cs="Tahoma"/>
        </w:rPr>
        <w:t>ria</w:t>
      </w:r>
      <w:r w:rsidRPr="00197981">
        <w:rPr>
          <w:rFonts w:ascii="Tahoma" w:hAnsi="Tahoma" w:cs="Tahoma"/>
        </w:rPr>
        <w:t xml:space="preserve"> ampliar parcerias com os escritores e suas entidades com projetos literários nas escolas e bibliotecas</w:t>
      </w:r>
      <w:r w:rsidR="0081257D" w:rsidRPr="00197981">
        <w:rPr>
          <w:rFonts w:ascii="Tahoma" w:hAnsi="Tahoma" w:cs="Tahoma"/>
        </w:rPr>
        <w:t>, aproveitando projetos das entidades literárias</w:t>
      </w:r>
      <w:r w:rsidR="004554E2" w:rsidRPr="00197981">
        <w:rPr>
          <w:rFonts w:ascii="Tahoma" w:hAnsi="Tahoma" w:cs="Tahoma"/>
        </w:rPr>
        <w:t>;</w:t>
      </w:r>
      <w:r w:rsidRPr="00197981">
        <w:rPr>
          <w:rFonts w:ascii="Tahoma" w:hAnsi="Tahoma" w:cs="Tahoma"/>
        </w:rPr>
        <w:t xml:space="preserve"> inclusão das entidades literárias no PDLL. Por exemplo, a Academia Taguatinguense de Letras tem um acervo de 7 mil livros. Tema coleção completa do Paulo Freire, do Hamilton Pereira, do Anísio Teixeira e dos pioneiros do Distrito Federal. Estão numa salinha de 30m quadrados</w:t>
      </w:r>
      <w:r w:rsidR="004554E2" w:rsidRPr="00197981">
        <w:rPr>
          <w:rFonts w:ascii="Tahoma" w:hAnsi="Tahoma" w:cs="Tahoma"/>
        </w:rPr>
        <w:t xml:space="preserve">; </w:t>
      </w:r>
      <w:r w:rsidRPr="00197981">
        <w:rPr>
          <w:rFonts w:ascii="Tahoma" w:hAnsi="Tahoma" w:cs="Tahoma"/>
        </w:rPr>
        <w:t>incentiv</w:t>
      </w:r>
      <w:r w:rsidR="0081257D" w:rsidRPr="00197981">
        <w:rPr>
          <w:rFonts w:ascii="Tahoma" w:hAnsi="Tahoma" w:cs="Tahoma"/>
        </w:rPr>
        <w:t>ara</w:t>
      </w:r>
      <w:r w:rsidRPr="00197981">
        <w:rPr>
          <w:rFonts w:ascii="Tahoma" w:hAnsi="Tahoma" w:cs="Tahoma"/>
        </w:rPr>
        <w:t xml:space="preserve">s entidades literárias do </w:t>
      </w:r>
      <w:r w:rsidR="004554E2" w:rsidRPr="00197981">
        <w:rPr>
          <w:rFonts w:ascii="Tahoma" w:hAnsi="Tahoma" w:cs="Tahoma"/>
        </w:rPr>
        <w:t xml:space="preserve">Distrito Federal; </w:t>
      </w:r>
      <w:r w:rsidRPr="00197981">
        <w:rPr>
          <w:rFonts w:ascii="Tahoma" w:hAnsi="Tahoma" w:cs="Tahoma"/>
        </w:rPr>
        <w:t xml:space="preserve"> regionaliza</w:t>
      </w:r>
      <w:r w:rsidR="0081257D" w:rsidRPr="00197981">
        <w:rPr>
          <w:rFonts w:ascii="Tahoma" w:hAnsi="Tahoma" w:cs="Tahoma"/>
        </w:rPr>
        <w:t xml:space="preserve">r </w:t>
      </w:r>
      <w:r w:rsidRPr="00197981">
        <w:rPr>
          <w:rFonts w:ascii="Tahoma" w:hAnsi="Tahoma" w:cs="Tahoma"/>
        </w:rPr>
        <w:t>o F</w:t>
      </w:r>
      <w:r w:rsidR="0081257D" w:rsidRPr="00197981">
        <w:rPr>
          <w:rFonts w:ascii="Tahoma" w:hAnsi="Tahoma" w:cs="Tahoma"/>
        </w:rPr>
        <w:t xml:space="preserve">undo de Apoio à Cultura do DF (FAC/DF), com </w:t>
      </w:r>
      <w:r w:rsidRPr="00197981">
        <w:rPr>
          <w:rFonts w:ascii="Tahoma" w:hAnsi="Tahoma" w:cs="Tahoma"/>
        </w:rPr>
        <w:t xml:space="preserve">facilitação do acesso à </w:t>
      </w:r>
      <w:r w:rsidR="004554E2" w:rsidRPr="00197981">
        <w:rPr>
          <w:rFonts w:ascii="Tahoma" w:hAnsi="Tahoma" w:cs="Tahoma"/>
        </w:rPr>
        <w:t>p</w:t>
      </w:r>
      <w:r w:rsidRPr="00197981">
        <w:rPr>
          <w:rFonts w:ascii="Tahoma" w:hAnsi="Tahoma" w:cs="Tahoma"/>
        </w:rPr>
        <w:t>ublicação d</w:t>
      </w:r>
      <w:r w:rsidR="0081257D" w:rsidRPr="00197981">
        <w:rPr>
          <w:rFonts w:ascii="Tahoma" w:hAnsi="Tahoma" w:cs="Tahoma"/>
        </w:rPr>
        <w:t>e</w:t>
      </w:r>
      <w:r w:rsidRPr="00197981">
        <w:rPr>
          <w:rFonts w:ascii="Tahoma" w:hAnsi="Tahoma" w:cs="Tahoma"/>
        </w:rPr>
        <w:t xml:space="preserve"> livro</w:t>
      </w:r>
      <w:r w:rsidR="004554E2" w:rsidRPr="00197981">
        <w:rPr>
          <w:rFonts w:ascii="Tahoma" w:hAnsi="Tahoma" w:cs="Tahoma"/>
        </w:rPr>
        <w:t>s;</w:t>
      </w:r>
      <w:r w:rsidR="0081257D" w:rsidRPr="00197981">
        <w:rPr>
          <w:rFonts w:ascii="Tahoma" w:hAnsi="Tahoma" w:cs="Tahoma"/>
        </w:rPr>
        <w:t>retomar a Revista</w:t>
      </w:r>
      <w:r w:rsidRPr="00197981">
        <w:rPr>
          <w:rFonts w:ascii="Tahoma" w:hAnsi="Tahoma" w:cs="Tahoma"/>
        </w:rPr>
        <w:t xml:space="preserve"> DF Letras</w:t>
      </w:r>
      <w:r w:rsidR="00167B43" w:rsidRPr="00197981">
        <w:rPr>
          <w:rFonts w:ascii="Tahoma" w:hAnsi="Tahoma" w:cs="Tahoma"/>
        </w:rPr>
        <w:t>; c</w:t>
      </w:r>
      <w:r w:rsidR="0081257D" w:rsidRPr="00197981">
        <w:rPr>
          <w:rFonts w:ascii="Tahoma" w:hAnsi="Tahoma" w:cs="Tahoma"/>
        </w:rPr>
        <w:t>riar a Bolsa Pró-Leitura para a pessoa comprar livros</w:t>
      </w:r>
    </w:p>
    <w:p w:rsidR="005E2DC6" w:rsidRPr="00197981" w:rsidRDefault="005E2DC6" w:rsidP="00197981">
      <w:pPr>
        <w:jc w:val="both"/>
        <w:rPr>
          <w:rFonts w:ascii="Tahoma" w:hAnsi="Tahoma" w:cs="Tahoma"/>
        </w:rPr>
      </w:pPr>
      <w:r w:rsidRPr="00197981">
        <w:rPr>
          <w:rFonts w:ascii="Tahoma" w:hAnsi="Tahoma" w:cs="Tahoma"/>
        </w:rPr>
        <w:t>- Deputado Aylton Gomes: “são necessários bibliotecários em várias bibliotecas do Distrito Federal para a manutenção e ampliação desse acervo e para incentivar as pessoas a acessarem esse acervo”.</w:t>
      </w:r>
    </w:p>
    <w:p w:rsidR="004554E2" w:rsidRPr="00197981" w:rsidRDefault="005E2DC6" w:rsidP="00197981">
      <w:pPr>
        <w:jc w:val="both"/>
        <w:rPr>
          <w:rFonts w:ascii="Tahoma" w:hAnsi="Tahoma" w:cs="Tahoma"/>
        </w:rPr>
      </w:pPr>
      <w:r w:rsidRPr="00197981">
        <w:rPr>
          <w:rFonts w:ascii="Tahoma" w:hAnsi="Tahoma" w:cs="Tahoma"/>
        </w:rPr>
        <w:t xml:space="preserve">- </w:t>
      </w:r>
      <w:r w:rsidR="004554E2" w:rsidRPr="00197981">
        <w:rPr>
          <w:rFonts w:ascii="Tahoma" w:hAnsi="Tahoma" w:cs="Tahoma"/>
        </w:rPr>
        <w:t>Poeta José Garcia Caia</w:t>
      </w:r>
      <w:r w:rsidR="00A329D3" w:rsidRPr="00197981">
        <w:rPr>
          <w:rFonts w:ascii="Tahoma" w:hAnsi="Tahoma" w:cs="Tahoma"/>
        </w:rPr>
        <w:t>n</w:t>
      </w:r>
      <w:r w:rsidR="004554E2" w:rsidRPr="00197981">
        <w:rPr>
          <w:rFonts w:ascii="Tahoma" w:hAnsi="Tahoma" w:cs="Tahoma"/>
        </w:rPr>
        <w:t xml:space="preserve">no: somar esforços para reduzir o déficit de leitura, juntando mais a Secretaria de Educação e a Secretaria de Cultura e articular toda a cadeia governamental para apoiar ações de livro e leitura para ajudar na segurança, desenvolvimento social e saúde. </w:t>
      </w:r>
    </w:p>
    <w:p w:rsidR="003B39C1" w:rsidRPr="00197981" w:rsidRDefault="003B39C1" w:rsidP="00197981">
      <w:pPr>
        <w:jc w:val="both"/>
        <w:rPr>
          <w:rFonts w:ascii="Tahoma" w:hAnsi="Tahoma" w:cs="Tahoma"/>
        </w:rPr>
      </w:pPr>
      <w:r w:rsidRPr="00197981">
        <w:rPr>
          <w:rFonts w:ascii="Tahoma" w:hAnsi="Tahoma" w:cs="Tahoma"/>
        </w:rPr>
        <w:t>- Diretora da Associação Nacional de Livrarias, da Casa de Autores e Livraria Arco-Iris, Iris Borges: garantir a isenção de IPTU às pequenas livrarias; apoiar a realização de festas literárias na região do Entorno, a exemplo da FLIPIRI;</w:t>
      </w:r>
    </w:p>
    <w:p w:rsidR="005F39E0" w:rsidRPr="00197981" w:rsidRDefault="003B39C1" w:rsidP="00197981">
      <w:pPr>
        <w:jc w:val="both"/>
        <w:rPr>
          <w:rFonts w:ascii="Tahoma" w:hAnsi="Tahoma" w:cs="Tahoma"/>
        </w:rPr>
      </w:pPr>
      <w:r w:rsidRPr="00197981">
        <w:rPr>
          <w:rFonts w:ascii="Tahoma" w:hAnsi="Tahoma" w:cs="Tahoma"/>
        </w:rPr>
        <w:lastRenderedPageBreak/>
        <w:t>- Representante do Sindicato dos Escritores do DF, Paula Ziegler: criar a Biblioteca Infantil do Distrito Federal, com apoio de embaixadas do oriente e do ocidente, com acervo bibliográfico, fonográfico, arquivos de vídeos, cinema voltados para o público infantil, com representação de toda diversidade cultural brasileira, com funcionamento regular</w:t>
      </w:r>
      <w:r w:rsidR="005F39E0" w:rsidRPr="00197981">
        <w:rPr>
          <w:rFonts w:ascii="Tahoma" w:hAnsi="Tahoma" w:cs="Tahoma"/>
        </w:rPr>
        <w:t xml:space="preserve"> e permanentemente aberto ao público.</w:t>
      </w:r>
    </w:p>
    <w:p w:rsidR="005F39E0" w:rsidRPr="00197981" w:rsidRDefault="005F39E0" w:rsidP="00197981">
      <w:pPr>
        <w:jc w:val="both"/>
        <w:rPr>
          <w:rFonts w:ascii="Tahoma" w:hAnsi="Tahoma" w:cs="Tahoma"/>
        </w:rPr>
      </w:pPr>
      <w:r w:rsidRPr="00197981">
        <w:rPr>
          <w:rFonts w:ascii="Tahoma" w:hAnsi="Tahoma" w:cs="Tahoma"/>
        </w:rPr>
        <w:t xml:space="preserve">- Presidente da Câmara do Livro do Distrito Federal: inserir a Feira do Livro no calendário e ações do PDLL; garantir parceria da Secretaria de Educação e Secretaria de Cultura na realização da Feira do Livro de Brasília, sendo que a 31ª será em setembro de 2013. </w:t>
      </w:r>
    </w:p>
    <w:p w:rsidR="005F39E0" w:rsidRPr="00197981" w:rsidRDefault="005F39E0" w:rsidP="00197981">
      <w:pPr>
        <w:jc w:val="both"/>
        <w:rPr>
          <w:rFonts w:ascii="Tahoma" w:hAnsi="Tahoma" w:cs="Tahoma"/>
        </w:rPr>
      </w:pPr>
      <w:r w:rsidRPr="00197981">
        <w:rPr>
          <w:rFonts w:ascii="Tahoma" w:hAnsi="Tahoma" w:cs="Tahoma"/>
        </w:rPr>
        <w:t xml:space="preserve">- Representante da Biblioteca Braille Dorina Nowill, Dinorá Couto Cançado: instituir formalmente a Biblioteca Braille de Taguatinga;  </w:t>
      </w:r>
    </w:p>
    <w:p w:rsidR="0068190C" w:rsidRPr="00197981" w:rsidRDefault="0068190C" w:rsidP="00197981">
      <w:pPr>
        <w:jc w:val="both"/>
        <w:rPr>
          <w:rFonts w:ascii="Tahoma" w:hAnsi="Tahoma" w:cs="Tahoma"/>
        </w:rPr>
      </w:pPr>
      <w:r w:rsidRPr="00197981">
        <w:rPr>
          <w:rFonts w:ascii="Tahoma" w:hAnsi="Tahoma" w:cs="Tahoma"/>
        </w:rPr>
        <w:t xml:space="preserve">- Agente do Programa Mala do Livro da Guariroba, Mauro César Bandeira: governo deve criar formas de incentivo e apoio financeiro às bibliotecas comunitárias; criar feiras do livro nas cidades do Distrito Federal, descentralizando a Feira do Livro; lutar por mais gibis; criar a Conferência Nacional das Histórias em Quadrinhos, com a presença do Maurício de Sousa, Ziraldo e, se possível, desenhistas brasileiros que trabalham para a Marvel, não sei se vocês conhecem: Maike Deodato, Joe Prado, Roger Cruz, para virem a Brasília. </w:t>
      </w:r>
    </w:p>
    <w:p w:rsidR="0068190C" w:rsidRPr="00197981" w:rsidRDefault="0068190C" w:rsidP="00197981">
      <w:pPr>
        <w:jc w:val="both"/>
        <w:rPr>
          <w:rFonts w:ascii="Tahoma" w:hAnsi="Tahoma" w:cs="Tahoma"/>
        </w:rPr>
      </w:pPr>
      <w:r w:rsidRPr="00197981">
        <w:rPr>
          <w:rFonts w:ascii="Tahoma" w:hAnsi="Tahoma" w:cs="Tahoma"/>
        </w:rPr>
        <w:t xml:space="preserve">- Presidente do Conselho de Cultura do DF, Romário Schettino: introduzir um debate sobre o Plano do Livro e da Leitura no Conselho de Cultura; retomada da </w:t>
      </w:r>
      <w:r w:rsidRPr="00197981">
        <w:rPr>
          <w:rFonts w:ascii="Tahoma" w:hAnsi="Tahoma" w:cs="Tahoma"/>
          <w:i/>
        </w:rPr>
        <w:t>Revista DF Letras,</w:t>
      </w:r>
      <w:r w:rsidRPr="00197981">
        <w:rPr>
          <w:rFonts w:ascii="Tahoma" w:hAnsi="Tahoma" w:cs="Tahoma"/>
        </w:rPr>
        <w:t xml:space="preserve"> da Câmara Legislativa do Distrito Federal; garantir mais apoio à Mala do Livro, à 2ª Bienal do Livro; publicação de obras clássicas em edições populares; incorporar no PDLL apoio ao acesso à internet com banda larga gratuita e disponibilizar computadores a preços populares; </w:t>
      </w:r>
    </w:p>
    <w:p w:rsidR="0068190C" w:rsidRPr="00197981" w:rsidRDefault="0068190C" w:rsidP="00197981">
      <w:pPr>
        <w:jc w:val="both"/>
        <w:rPr>
          <w:rFonts w:ascii="Tahoma" w:hAnsi="Tahoma" w:cs="Tahoma"/>
        </w:rPr>
      </w:pPr>
      <w:r w:rsidRPr="00197981">
        <w:rPr>
          <w:rFonts w:ascii="Tahoma" w:hAnsi="Tahoma" w:cs="Tahoma"/>
        </w:rPr>
        <w:t>- Agente de Leitura do Programa Mala do Livro e membro do Conselho de Cultura de Samambaia, Mariluce de Jesus Oliveira: garantir mais apoio aos agentes de leitura; investir nos trabalhos de incentivo à leitura que ocorrem diretamente nas ruas e nas quadras; criar condições de apoio aos artistas iniciantes, inclusive do Entorno do DF.</w:t>
      </w:r>
    </w:p>
    <w:p w:rsidR="0068190C" w:rsidRPr="00197981" w:rsidRDefault="0068190C" w:rsidP="00197981">
      <w:pPr>
        <w:jc w:val="both"/>
        <w:rPr>
          <w:rFonts w:ascii="Tahoma" w:hAnsi="Tahoma" w:cs="Tahoma"/>
        </w:rPr>
      </w:pPr>
      <w:r w:rsidRPr="00197981">
        <w:rPr>
          <w:rFonts w:ascii="Tahoma" w:hAnsi="Tahoma" w:cs="Tahoma"/>
        </w:rPr>
        <w:t>- Victor Alegria: garantir apoio para divulgação da literatura de Brasília no exterior e para participação de autores e editores de Brasília em eventos e atividades internacionais; criar condições para sobrevivência das pequenas livrarias e para mais espaços de venda de livros de autores de Brasília e do Brasil; apoiar a produção literária brasileira.</w:t>
      </w:r>
    </w:p>
    <w:p w:rsidR="00356C2B" w:rsidRDefault="00356C2B" w:rsidP="00197981">
      <w:pPr>
        <w:jc w:val="both"/>
        <w:rPr>
          <w:rFonts w:ascii="Tahoma" w:hAnsi="Tahoma" w:cs="Tahoma"/>
        </w:rPr>
      </w:pPr>
    </w:p>
    <w:p w:rsidR="00197981" w:rsidRPr="00197981" w:rsidRDefault="00197981" w:rsidP="00197981">
      <w:pPr>
        <w:jc w:val="both"/>
        <w:rPr>
          <w:rFonts w:ascii="Tahoma" w:hAnsi="Tahoma" w:cs="Tahoma"/>
          <w:b/>
          <w:u w:val="single"/>
        </w:rPr>
      </w:pPr>
    </w:p>
    <w:p w:rsidR="003D646A" w:rsidRPr="00197981" w:rsidRDefault="00175B8E" w:rsidP="00197981">
      <w:pPr>
        <w:pStyle w:val="Ttulo2"/>
        <w:spacing w:before="0"/>
        <w:jc w:val="both"/>
        <w:rPr>
          <w:rFonts w:ascii="Tahoma" w:hAnsi="Tahoma" w:cs="Tahoma"/>
          <w:color w:val="FF0000"/>
          <w:sz w:val="24"/>
          <w:szCs w:val="24"/>
        </w:rPr>
      </w:pPr>
      <w:bookmarkStart w:id="12" w:name="_Toc363596700"/>
      <w:r w:rsidRPr="00197981">
        <w:rPr>
          <w:rFonts w:ascii="Tahoma" w:hAnsi="Tahoma" w:cs="Tahoma"/>
          <w:color w:val="auto"/>
          <w:sz w:val="24"/>
          <w:szCs w:val="24"/>
        </w:rPr>
        <w:t>2</w:t>
      </w:r>
      <w:r w:rsidR="00E02F43" w:rsidRPr="00197981">
        <w:rPr>
          <w:rFonts w:ascii="Tahoma" w:hAnsi="Tahoma" w:cs="Tahoma"/>
          <w:color w:val="auto"/>
          <w:sz w:val="24"/>
          <w:szCs w:val="24"/>
        </w:rPr>
        <w:t xml:space="preserve">.3 </w:t>
      </w:r>
      <w:r w:rsidR="00356C2B" w:rsidRPr="00197981">
        <w:rPr>
          <w:rFonts w:ascii="Tahoma" w:hAnsi="Tahoma" w:cs="Tahoma"/>
          <w:color w:val="auto"/>
          <w:sz w:val="24"/>
          <w:szCs w:val="24"/>
        </w:rPr>
        <w:t>P</w:t>
      </w:r>
      <w:r w:rsidR="00E02F43" w:rsidRPr="00197981">
        <w:rPr>
          <w:rFonts w:ascii="Tahoma" w:hAnsi="Tahoma" w:cs="Tahoma"/>
          <w:color w:val="auto"/>
          <w:sz w:val="24"/>
          <w:szCs w:val="24"/>
        </w:rPr>
        <w:t>ropostas apresentadas por escrito pelo público</w:t>
      </w:r>
      <w:r w:rsidR="00083641" w:rsidRPr="00197981">
        <w:rPr>
          <w:rStyle w:val="Refdenotaderodap"/>
          <w:rFonts w:ascii="Tahoma" w:hAnsi="Tahoma" w:cs="Tahoma"/>
          <w:color w:val="auto"/>
          <w:sz w:val="24"/>
          <w:szCs w:val="24"/>
        </w:rPr>
        <w:footnoteReference w:id="4"/>
      </w:r>
      <w:bookmarkEnd w:id="12"/>
    </w:p>
    <w:p w:rsidR="003D646A" w:rsidRPr="00197981" w:rsidRDefault="003D646A" w:rsidP="00197981">
      <w:pPr>
        <w:jc w:val="both"/>
        <w:rPr>
          <w:rFonts w:ascii="Tahoma" w:hAnsi="Tahoma" w:cs="Tahoma"/>
          <w:color w:val="FF0000"/>
        </w:rPr>
      </w:pPr>
    </w:p>
    <w:p w:rsidR="003D646A" w:rsidRPr="00197981" w:rsidRDefault="00356C2B" w:rsidP="00197981">
      <w:pPr>
        <w:pStyle w:val="PargrafodaLista"/>
        <w:numPr>
          <w:ilvl w:val="0"/>
          <w:numId w:val="12"/>
        </w:numPr>
        <w:jc w:val="both"/>
        <w:rPr>
          <w:rFonts w:ascii="Tahoma" w:hAnsi="Tahoma" w:cs="Tahoma"/>
        </w:rPr>
      </w:pPr>
      <w:r w:rsidRPr="00197981">
        <w:rPr>
          <w:rFonts w:ascii="Tahoma" w:hAnsi="Tahoma" w:cs="Tahoma"/>
        </w:rPr>
        <w:t xml:space="preserve">Inclusão no Decreto </w:t>
      </w:r>
      <w:r w:rsidR="00E02F43" w:rsidRPr="00197981">
        <w:rPr>
          <w:rFonts w:ascii="Tahoma" w:hAnsi="Tahoma" w:cs="Tahoma"/>
        </w:rPr>
        <w:t>e</w:t>
      </w:r>
      <w:r w:rsidRPr="00197981">
        <w:rPr>
          <w:rFonts w:ascii="Tahoma" w:hAnsi="Tahoma" w:cs="Tahoma"/>
        </w:rPr>
        <w:t xml:space="preserve">m tramitação </w:t>
      </w:r>
      <w:r w:rsidR="00E02F43" w:rsidRPr="00197981">
        <w:rPr>
          <w:rFonts w:ascii="Tahoma" w:hAnsi="Tahoma" w:cs="Tahoma"/>
        </w:rPr>
        <w:t>de</w:t>
      </w:r>
      <w:r w:rsidRPr="00197981">
        <w:rPr>
          <w:rFonts w:ascii="Tahoma" w:hAnsi="Tahoma" w:cs="Tahoma"/>
        </w:rPr>
        <w:t xml:space="preserve"> orçamento para implementação efetiva do PDLL</w:t>
      </w:r>
      <w:r w:rsidR="00EE1101" w:rsidRPr="00197981">
        <w:rPr>
          <w:rFonts w:ascii="Tahoma" w:hAnsi="Tahoma" w:cs="Tahoma"/>
        </w:rPr>
        <w:t>.</w:t>
      </w:r>
    </w:p>
    <w:p w:rsidR="00356C2B" w:rsidRPr="00197981" w:rsidRDefault="00DF6781" w:rsidP="00197981">
      <w:pPr>
        <w:pStyle w:val="PargrafodaLista"/>
        <w:numPr>
          <w:ilvl w:val="0"/>
          <w:numId w:val="12"/>
        </w:numPr>
        <w:jc w:val="both"/>
        <w:rPr>
          <w:rFonts w:ascii="Tahoma" w:hAnsi="Tahoma" w:cs="Tahoma"/>
        </w:rPr>
      </w:pPr>
      <w:r w:rsidRPr="00197981">
        <w:rPr>
          <w:rFonts w:ascii="Tahoma" w:hAnsi="Tahoma" w:cs="Tahoma"/>
        </w:rPr>
        <w:t>Previsão de concurso público para Bibliotecários no GDF</w:t>
      </w:r>
      <w:r w:rsidR="00EE1101" w:rsidRPr="00197981">
        <w:rPr>
          <w:rFonts w:ascii="Tahoma" w:hAnsi="Tahoma" w:cs="Tahoma"/>
        </w:rPr>
        <w:t>.</w:t>
      </w:r>
    </w:p>
    <w:p w:rsidR="00DF6781" w:rsidRPr="00197981" w:rsidRDefault="00DF6781" w:rsidP="00197981">
      <w:pPr>
        <w:pStyle w:val="PargrafodaLista"/>
        <w:numPr>
          <w:ilvl w:val="0"/>
          <w:numId w:val="12"/>
        </w:numPr>
        <w:jc w:val="both"/>
        <w:rPr>
          <w:rFonts w:ascii="Tahoma" w:hAnsi="Tahoma" w:cs="Tahoma"/>
        </w:rPr>
      </w:pPr>
      <w:r w:rsidRPr="00197981">
        <w:rPr>
          <w:rFonts w:ascii="Tahoma" w:hAnsi="Tahoma" w:cs="Tahoma"/>
        </w:rPr>
        <w:t>Estabelecer piso salarial para bibliotecários da iniciativa privada</w:t>
      </w:r>
      <w:r w:rsidR="00EE1101" w:rsidRPr="00197981">
        <w:rPr>
          <w:rFonts w:ascii="Tahoma" w:hAnsi="Tahoma" w:cs="Tahoma"/>
        </w:rPr>
        <w:t>.</w:t>
      </w:r>
    </w:p>
    <w:p w:rsidR="00DF6781" w:rsidRPr="00197981" w:rsidRDefault="00DF6781" w:rsidP="00197981">
      <w:pPr>
        <w:pStyle w:val="PargrafodaLista"/>
        <w:numPr>
          <w:ilvl w:val="0"/>
          <w:numId w:val="12"/>
        </w:numPr>
        <w:jc w:val="both"/>
        <w:rPr>
          <w:rFonts w:ascii="Tahoma" w:hAnsi="Tahoma" w:cs="Tahoma"/>
        </w:rPr>
      </w:pPr>
      <w:r w:rsidRPr="00197981">
        <w:rPr>
          <w:rFonts w:ascii="Tahoma" w:hAnsi="Tahoma" w:cs="Tahoma"/>
        </w:rPr>
        <w:t>Aporte de recursos para Programa Mala do Livro</w:t>
      </w:r>
      <w:r w:rsidR="00EE1101" w:rsidRPr="00197981">
        <w:rPr>
          <w:rFonts w:ascii="Tahoma" w:hAnsi="Tahoma" w:cs="Tahoma"/>
        </w:rPr>
        <w:t>.</w:t>
      </w:r>
    </w:p>
    <w:p w:rsidR="00DF6781" w:rsidRPr="00197981" w:rsidRDefault="008A6A08" w:rsidP="00197981">
      <w:pPr>
        <w:pStyle w:val="PargrafodaLista"/>
        <w:numPr>
          <w:ilvl w:val="0"/>
          <w:numId w:val="12"/>
        </w:numPr>
        <w:jc w:val="both"/>
        <w:rPr>
          <w:rFonts w:ascii="Tahoma" w:hAnsi="Tahoma" w:cs="Tahoma"/>
        </w:rPr>
      </w:pPr>
      <w:r w:rsidRPr="00197981">
        <w:rPr>
          <w:rFonts w:ascii="Tahoma" w:hAnsi="Tahoma" w:cs="Tahoma"/>
        </w:rPr>
        <w:t>Distribuir gibis nas escola</w:t>
      </w:r>
      <w:r w:rsidR="00EE1101" w:rsidRPr="00197981">
        <w:rPr>
          <w:rFonts w:ascii="Tahoma" w:hAnsi="Tahoma" w:cs="Tahoma"/>
        </w:rPr>
        <w:t>.</w:t>
      </w:r>
    </w:p>
    <w:p w:rsidR="008A6A08" w:rsidRPr="00197981" w:rsidRDefault="008A6A08" w:rsidP="00197981">
      <w:pPr>
        <w:pStyle w:val="PargrafodaLista"/>
        <w:numPr>
          <w:ilvl w:val="0"/>
          <w:numId w:val="12"/>
        </w:numPr>
        <w:jc w:val="both"/>
        <w:rPr>
          <w:rFonts w:ascii="Tahoma" w:hAnsi="Tahoma" w:cs="Tahoma"/>
        </w:rPr>
      </w:pPr>
      <w:r w:rsidRPr="00197981">
        <w:rPr>
          <w:rFonts w:ascii="Tahoma" w:hAnsi="Tahoma" w:cs="Tahoma"/>
        </w:rPr>
        <w:lastRenderedPageBreak/>
        <w:t>Ampliar a oferta de itens nas bibliotecas com base nos distintos gostos de leitura</w:t>
      </w:r>
      <w:r w:rsidR="00EE1101" w:rsidRPr="00197981">
        <w:rPr>
          <w:rFonts w:ascii="Tahoma" w:hAnsi="Tahoma" w:cs="Tahoma"/>
        </w:rPr>
        <w:t>.</w:t>
      </w:r>
    </w:p>
    <w:p w:rsidR="008A6A08" w:rsidRPr="00197981" w:rsidRDefault="008A6A08" w:rsidP="00197981">
      <w:pPr>
        <w:pStyle w:val="PargrafodaLista"/>
        <w:numPr>
          <w:ilvl w:val="0"/>
          <w:numId w:val="12"/>
        </w:numPr>
        <w:jc w:val="both"/>
        <w:rPr>
          <w:rFonts w:ascii="Tahoma" w:hAnsi="Tahoma" w:cs="Tahoma"/>
        </w:rPr>
      </w:pPr>
      <w:r w:rsidRPr="00197981">
        <w:rPr>
          <w:rFonts w:ascii="Tahoma" w:hAnsi="Tahoma" w:cs="Tahoma"/>
        </w:rPr>
        <w:t>Colocar urnas nas bibliotecas para colher sugestões dos leitores e usuários de propostas de atividades e melhoria dos serviços</w:t>
      </w:r>
      <w:r w:rsidR="00EE1101" w:rsidRPr="00197981">
        <w:rPr>
          <w:rFonts w:ascii="Tahoma" w:hAnsi="Tahoma" w:cs="Tahoma"/>
        </w:rPr>
        <w:t>.</w:t>
      </w:r>
    </w:p>
    <w:p w:rsidR="008A6A08" w:rsidRPr="00197981" w:rsidRDefault="008A6A08" w:rsidP="00197981">
      <w:pPr>
        <w:pStyle w:val="PargrafodaLista"/>
        <w:numPr>
          <w:ilvl w:val="0"/>
          <w:numId w:val="12"/>
        </w:numPr>
        <w:jc w:val="both"/>
        <w:rPr>
          <w:rFonts w:ascii="Tahoma" w:hAnsi="Tahoma" w:cs="Tahoma"/>
        </w:rPr>
      </w:pPr>
      <w:r w:rsidRPr="00197981">
        <w:rPr>
          <w:rFonts w:ascii="Tahoma" w:hAnsi="Tahoma" w:cs="Tahoma"/>
        </w:rPr>
        <w:t>Organizar atividades culturais</w:t>
      </w:r>
      <w:r w:rsidR="00EE1101" w:rsidRPr="00197981">
        <w:rPr>
          <w:rFonts w:ascii="Tahoma" w:hAnsi="Tahoma" w:cs="Tahoma"/>
        </w:rPr>
        <w:t>.</w:t>
      </w:r>
    </w:p>
    <w:p w:rsidR="008A6A08" w:rsidRPr="00197981" w:rsidRDefault="008A6A08" w:rsidP="00197981">
      <w:pPr>
        <w:pStyle w:val="PargrafodaLista"/>
        <w:numPr>
          <w:ilvl w:val="0"/>
          <w:numId w:val="12"/>
        </w:numPr>
        <w:jc w:val="both"/>
        <w:rPr>
          <w:rFonts w:ascii="Tahoma" w:hAnsi="Tahoma" w:cs="Tahoma"/>
        </w:rPr>
      </w:pPr>
      <w:r w:rsidRPr="00197981">
        <w:rPr>
          <w:rFonts w:ascii="Tahoma" w:hAnsi="Tahoma" w:cs="Tahoma"/>
        </w:rPr>
        <w:t>Formar e disponibilizar mediadores de leitura nas bibliotecas</w:t>
      </w:r>
      <w:r w:rsidR="00EE1101" w:rsidRPr="00197981">
        <w:rPr>
          <w:rFonts w:ascii="Tahoma" w:hAnsi="Tahoma" w:cs="Tahoma"/>
        </w:rPr>
        <w:t>.</w:t>
      </w:r>
    </w:p>
    <w:p w:rsidR="008A6A08" w:rsidRPr="00197981" w:rsidRDefault="008A6A08" w:rsidP="00197981">
      <w:pPr>
        <w:pStyle w:val="PargrafodaLista"/>
        <w:numPr>
          <w:ilvl w:val="0"/>
          <w:numId w:val="12"/>
        </w:numPr>
        <w:jc w:val="both"/>
        <w:rPr>
          <w:rFonts w:ascii="Tahoma" w:hAnsi="Tahoma" w:cs="Tahoma"/>
        </w:rPr>
      </w:pPr>
      <w:r w:rsidRPr="00197981">
        <w:rPr>
          <w:rFonts w:ascii="Tahoma" w:hAnsi="Tahoma" w:cs="Tahoma"/>
        </w:rPr>
        <w:t>Criar política de formação de leitores</w:t>
      </w:r>
      <w:r w:rsidR="00EE1101" w:rsidRPr="00197981">
        <w:rPr>
          <w:rFonts w:ascii="Tahoma" w:hAnsi="Tahoma" w:cs="Tahoma"/>
        </w:rPr>
        <w:t>.</w:t>
      </w:r>
    </w:p>
    <w:p w:rsidR="00B353A0" w:rsidRPr="00197981" w:rsidRDefault="008A6A08" w:rsidP="00197981">
      <w:pPr>
        <w:pStyle w:val="PargrafodaLista"/>
        <w:numPr>
          <w:ilvl w:val="0"/>
          <w:numId w:val="12"/>
        </w:numPr>
        <w:jc w:val="both"/>
        <w:rPr>
          <w:rFonts w:ascii="Tahoma" w:hAnsi="Tahoma" w:cs="Tahoma"/>
        </w:rPr>
      </w:pPr>
      <w:r w:rsidRPr="00197981">
        <w:rPr>
          <w:rFonts w:ascii="Tahoma" w:hAnsi="Tahoma" w:cs="Tahoma"/>
        </w:rPr>
        <w:t>Criar a “reserva de mercado” para os livros impressos</w:t>
      </w:r>
      <w:r w:rsidR="00B353A0" w:rsidRPr="00197981">
        <w:rPr>
          <w:rFonts w:ascii="Tahoma" w:hAnsi="Tahoma" w:cs="Tahoma"/>
        </w:rPr>
        <w:t xml:space="preserve"> e criar mecanismos para </w:t>
      </w:r>
      <w:r w:rsidRPr="00197981">
        <w:rPr>
          <w:rFonts w:ascii="Tahoma" w:hAnsi="Tahoma" w:cs="Tahoma"/>
        </w:rPr>
        <w:t xml:space="preserve">impedir a digitalização de textos </w:t>
      </w:r>
      <w:r w:rsidR="00B353A0" w:rsidRPr="00197981">
        <w:rPr>
          <w:rFonts w:ascii="Tahoma" w:hAnsi="Tahoma" w:cs="Tahoma"/>
        </w:rPr>
        <w:t>e parte de livros nas universidades, escolas e copiadoras.</w:t>
      </w:r>
    </w:p>
    <w:p w:rsidR="00B353A0" w:rsidRPr="00197981" w:rsidRDefault="00B353A0" w:rsidP="00197981">
      <w:pPr>
        <w:pStyle w:val="PargrafodaLista"/>
        <w:numPr>
          <w:ilvl w:val="0"/>
          <w:numId w:val="12"/>
        </w:numPr>
        <w:jc w:val="both"/>
        <w:rPr>
          <w:rFonts w:ascii="Tahoma" w:hAnsi="Tahoma" w:cs="Tahoma"/>
        </w:rPr>
      </w:pPr>
      <w:r w:rsidRPr="00197981">
        <w:rPr>
          <w:rFonts w:ascii="Tahoma" w:hAnsi="Tahoma" w:cs="Tahoma"/>
        </w:rPr>
        <w:t>Valorização efetiva da literatura e autores do Distrito Federal</w:t>
      </w:r>
    </w:p>
    <w:p w:rsidR="00B353A0" w:rsidRPr="00197981" w:rsidRDefault="00B353A0" w:rsidP="00197981">
      <w:pPr>
        <w:pStyle w:val="PargrafodaLista"/>
        <w:numPr>
          <w:ilvl w:val="0"/>
          <w:numId w:val="12"/>
        </w:numPr>
        <w:jc w:val="both"/>
        <w:rPr>
          <w:rFonts w:ascii="Tahoma" w:hAnsi="Tahoma" w:cs="Tahoma"/>
        </w:rPr>
      </w:pPr>
      <w:r w:rsidRPr="00197981">
        <w:rPr>
          <w:rFonts w:ascii="Tahoma" w:hAnsi="Tahoma" w:cs="Tahoma"/>
        </w:rPr>
        <w:t>Deve haver maior participação dos autores do DF na revisão do PDLL</w:t>
      </w:r>
    </w:p>
    <w:p w:rsidR="00E67375" w:rsidRPr="00197981" w:rsidRDefault="00B353A0" w:rsidP="00197981">
      <w:pPr>
        <w:pStyle w:val="PargrafodaLista"/>
        <w:numPr>
          <w:ilvl w:val="0"/>
          <w:numId w:val="12"/>
        </w:numPr>
        <w:jc w:val="both"/>
        <w:rPr>
          <w:rFonts w:ascii="Tahoma" w:hAnsi="Tahoma" w:cs="Tahoma"/>
        </w:rPr>
      </w:pPr>
      <w:r w:rsidRPr="00197981">
        <w:rPr>
          <w:rFonts w:ascii="Tahoma" w:hAnsi="Tahoma" w:cs="Tahoma"/>
        </w:rPr>
        <w:t>Incluir</w:t>
      </w:r>
      <w:r w:rsidR="0072782B" w:rsidRPr="00197981">
        <w:rPr>
          <w:rFonts w:ascii="Tahoma" w:hAnsi="Tahoma" w:cs="Tahoma"/>
        </w:rPr>
        <w:t>, obrigatoriamente,</w:t>
      </w:r>
      <w:r w:rsidRPr="00197981">
        <w:rPr>
          <w:rFonts w:ascii="Tahoma" w:hAnsi="Tahoma" w:cs="Tahoma"/>
        </w:rPr>
        <w:t xml:space="preserve"> na grade horária das aulas de Língua Portuguesa das escolas horas dedicadas </w:t>
      </w:r>
      <w:r w:rsidR="0072782B" w:rsidRPr="00197981">
        <w:rPr>
          <w:rFonts w:ascii="Tahoma" w:hAnsi="Tahoma" w:cs="Tahoma"/>
        </w:rPr>
        <w:t xml:space="preserve">exclusivamente </w:t>
      </w:r>
      <w:r w:rsidRPr="00197981">
        <w:rPr>
          <w:rFonts w:ascii="Tahoma" w:hAnsi="Tahoma" w:cs="Tahoma"/>
        </w:rPr>
        <w:t>à leitura</w:t>
      </w:r>
      <w:r w:rsidR="00E67375" w:rsidRPr="00197981">
        <w:rPr>
          <w:rFonts w:ascii="Tahoma" w:hAnsi="Tahoma" w:cs="Tahoma"/>
        </w:rPr>
        <w:t xml:space="preserve"> em bibliotecas escolares. </w:t>
      </w:r>
    </w:p>
    <w:p w:rsidR="0072782B" w:rsidRPr="00197981" w:rsidRDefault="00D30C65" w:rsidP="00197981">
      <w:pPr>
        <w:pStyle w:val="PargrafodaLista"/>
        <w:numPr>
          <w:ilvl w:val="0"/>
          <w:numId w:val="12"/>
        </w:numPr>
        <w:jc w:val="both"/>
        <w:rPr>
          <w:rFonts w:ascii="Tahoma" w:hAnsi="Tahoma" w:cs="Tahoma"/>
        </w:rPr>
      </w:pPr>
      <w:r w:rsidRPr="00197981">
        <w:rPr>
          <w:rFonts w:ascii="Tahoma" w:hAnsi="Tahoma" w:cs="Tahoma"/>
        </w:rPr>
        <w:t xml:space="preserve">Promover atividades de incentivo à leitura na </w:t>
      </w:r>
      <w:r w:rsidR="0072782B" w:rsidRPr="00197981">
        <w:rPr>
          <w:rFonts w:ascii="Tahoma" w:hAnsi="Tahoma" w:cs="Tahoma"/>
        </w:rPr>
        <w:t>biblioteca escolar</w:t>
      </w:r>
      <w:r w:rsidRPr="00197981">
        <w:rPr>
          <w:rFonts w:ascii="Tahoma" w:hAnsi="Tahoma" w:cs="Tahoma"/>
        </w:rPr>
        <w:t xml:space="preserve">, como: </w:t>
      </w:r>
      <w:r w:rsidR="0072782B" w:rsidRPr="00197981">
        <w:rPr>
          <w:rFonts w:ascii="Tahoma" w:hAnsi="Tahoma" w:cs="Tahoma"/>
        </w:rPr>
        <w:t>produção de resenha, rodízio de livros entre os estudantes, leitura compartilhada de uma mesma obra.</w:t>
      </w:r>
    </w:p>
    <w:p w:rsidR="0072782B" w:rsidRPr="00197981" w:rsidRDefault="0072782B" w:rsidP="00197981">
      <w:pPr>
        <w:pStyle w:val="PargrafodaLista"/>
        <w:numPr>
          <w:ilvl w:val="0"/>
          <w:numId w:val="12"/>
        </w:numPr>
        <w:jc w:val="both"/>
        <w:rPr>
          <w:rFonts w:ascii="Tahoma" w:hAnsi="Tahoma" w:cs="Tahoma"/>
        </w:rPr>
      </w:pPr>
      <w:r w:rsidRPr="00197981">
        <w:rPr>
          <w:rFonts w:ascii="Tahoma" w:hAnsi="Tahoma" w:cs="Tahoma"/>
        </w:rPr>
        <w:t>Isenção de impostos para edição de livros</w:t>
      </w:r>
    </w:p>
    <w:p w:rsidR="0072782B" w:rsidRPr="00197981" w:rsidRDefault="0072782B" w:rsidP="00197981">
      <w:pPr>
        <w:pStyle w:val="PargrafodaLista"/>
        <w:numPr>
          <w:ilvl w:val="0"/>
          <w:numId w:val="12"/>
        </w:numPr>
        <w:jc w:val="both"/>
        <w:rPr>
          <w:rFonts w:ascii="Tahoma" w:hAnsi="Tahoma" w:cs="Tahoma"/>
        </w:rPr>
      </w:pPr>
      <w:r w:rsidRPr="00197981">
        <w:rPr>
          <w:rFonts w:ascii="Tahoma" w:hAnsi="Tahoma" w:cs="Tahoma"/>
        </w:rPr>
        <w:t>Divulgação das obras de autores locais, privilegiando a rede escolar</w:t>
      </w:r>
    </w:p>
    <w:p w:rsidR="0072782B" w:rsidRPr="00197981" w:rsidRDefault="0072782B" w:rsidP="00197981">
      <w:pPr>
        <w:pStyle w:val="PargrafodaLista"/>
        <w:numPr>
          <w:ilvl w:val="0"/>
          <w:numId w:val="12"/>
        </w:numPr>
        <w:jc w:val="both"/>
        <w:rPr>
          <w:rFonts w:ascii="Tahoma" w:hAnsi="Tahoma" w:cs="Tahoma"/>
        </w:rPr>
      </w:pPr>
      <w:r w:rsidRPr="00197981">
        <w:rPr>
          <w:rFonts w:ascii="Tahoma" w:hAnsi="Tahoma" w:cs="Tahoma"/>
        </w:rPr>
        <w:t>Secretarias de Cultura e de Educação  devem unir esforços de outros órgãos do poder executivo para incentivar a leitura no DF</w:t>
      </w:r>
    </w:p>
    <w:p w:rsidR="0072782B" w:rsidRPr="00197981" w:rsidRDefault="0072782B" w:rsidP="00197981">
      <w:pPr>
        <w:pStyle w:val="PargrafodaLista"/>
        <w:numPr>
          <w:ilvl w:val="0"/>
          <w:numId w:val="12"/>
        </w:numPr>
        <w:jc w:val="both"/>
        <w:rPr>
          <w:rFonts w:ascii="Tahoma" w:hAnsi="Tahoma" w:cs="Tahoma"/>
        </w:rPr>
      </w:pPr>
      <w:r w:rsidRPr="00197981">
        <w:rPr>
          <w:rFonts w:ascii="Tahoma" w:hAnsi="Tahoma" w:cs="Tahoma"/>
        </w:rPr>
        <w:t>Integrar outras áreas artísticas em ações inovadoras para o incentivo à leitura, contando com grupos de música, teatro e dança.</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Destinar orçamento público para remuneração de pessoas e profissionais que atuam com incentivo à leitura e produção literária</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Valorizar e incluir os “sebistas” (vendedores de livros usados) como agentes incentivadores da leitura e concedê-los a isenção de impostos e taxas públicas.</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Estimular os estudantes à criação de poesias, contas, estórias em quadrinhos, gibis etc</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Promover a visita de estudantes às bibliotecas do DF, especialmente à área do acervo de literatura, deixando-os livres para escolherem os livros</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 xml:space="preserve">Estimular a apresentação de livros lidos pelos alunos, com estudo sobre os autores </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Abrir linha de apoio no FAC para a região geoeconômica no entorno do DF (áreas da RIDE) para contemplar projetos literários como a FLIPI (Festa Literária de Pirenópolis)</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Criar fundo específico para o livro e a leitura</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Criar linha de apoio e incentivo às livrarias de rua para evitar o crescimento fechamento delas (ex. Café com Letras que fechou)</w:t>
      </w:r>
    </w:p>
    <w:p w:rsidR="00F26C09" w:rsidRPr="00197981" w:rsidRDefault="00F26C09" w:rsidP="00197981">
      <w:pPr>
        <w:pStyle w:val="PargrafodaLista"/>
        <w:numPr>
          <w:ilvl w:val="0"/>
          <w:numId w:val="12"/>
        </w:numPr>
        <w:jc w:val="both"/>
        <w:rPr>
          <w:rFonts w:ascii="Tahoma" w:hAnsi="Tahoma" w:cs="Tahoma"/>
        </w:rPr>
      </w:pPr>
      <w:r w:rsidRPr="00197981">
        <w:rPr>
          <w:rFonts w:ascii="Tahoma" w:hAnsi="Tahoma" w:cs="Tahoma"/>
        </w:rPr>
        <w:t xml:space="preserve">Investir em atividades literárias nas escolas públicas no horário inverso ao das aulas (contra-turno), incluindo atividades de encontro dos autores </w:t>
      </w:r>
      <w:r w:rsidR="005C30FE" w:rsidRPr="00197981">
        <w:rPr>
          <w:rFonts w:ascii="Tahoma" w:hAnsi="Tahoma" w:cs="Tahoma"/>
        </w:rPr>
        <w:t xml:space="preserve">locais </w:t>
      </w:r>
      <w:r w:rsidRPr="00197981">
        <w:rPr>
          <w:rFonts w:ascii="Tahoma" w:hAnsi="Tahoma" w:cs="Tahoma"/>
        </w:rPr>
        <w:t>com os leitores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Realizar festas literárias em cada Regional de Ensino da Secretaria de Educação do DF</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Divulgar e incentivar a possibilidade de compra de livros com o Cartão Escolar, pois muitos pais compraram apenas material escolar.</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lastRenderedPageBreak/>
        <w:t>Criar o cartão “Eu sou Leitor” para que as famílias mais pobres possam adquirir obras literárias para ler em casa</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Estabelecer uma bolsa ou salário ou valor mensal de apoio para cada agente de leitura do Projeto Mala do Livro para apoiar suas atividades de incentivo à leitura nas comunidades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Plano de salário digno para quem trabalha com incentivo à leitura</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Institucionalização das bibliotecas públicas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Instituir a Lei do Livro no Distrito Federal</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Fortalecer as bibliotecas escolares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Criar calendário das Feiras do Livro no DF</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Criar orçamento específico para a área de leitura, livro, literatura e bibliotecas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Criar ações específicas de incentivo à produção literária, incentivo à leitura e de acesso ao público deficiente visual</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Erradicação do analfabetismo com apoio das bibliotecas públicas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Instituir ferramentas para controle social e avaliação do PDLL</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Divulgar resultados do PDLL com demonstrações estatísticas</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Criar programa de formação permanente de pessoal que trabalha com bibliotecas, centros culturais, pontos de cultura, salas de leitura e outros que incentivam a leitura no DF</w:t>
      </w:r>
    </w:p>
    <w:p w:rsidR="005C30FE" w:rsidRPr="00197981" w:rsidRDefault="005C30FE" w:rsidP="00197981">
      <w:pPr>
        <w:pStyle w:val="PargrafodaLista"/>
        <w:numPr>
          <w:ilvl w:val="0"/>
          <w:numId w:val="12"/>
        </w:numPr>
        <w:jc w:val="both"/>
        <w:rPr>
          <w:rFonts w:ascii="Tahoma" w:hAnsi="Tahoma" w:cs="Tahoma"/>
        </w:rPr>
      </w:pPr>
      <w:r w:rsidRPr="00197981">
        <w:rPr>
          <w:rFonts w:ascii="Tahoma" w:hAnsi="Tahoma" w:cs="Tahoma"/>
        </w:rPr>
        <w:t xml:space="preserve">Revitalizar as bibliotecas públicas em parceria com a iniciativa privada e </w:t>
      </w:r>
      <w:r w:rsidR="00164516">
        <w:rPr>
          <w:rFonts w:ascii="Tahoma" w:hAnsi="Tahoma" w:cs="Tahoma"/>
        </w:rPr>
        <w:t xml:space="preserve">uso do </w:t>
      </w:r>
      <w:r w:rsidRPr="00197981">
        <w:rPr>
          <w:rFonts w:ascii="Tahoma" w:hAnsi="Tahoma" w:cs="Tahoma"/>
        </w:rPr>
        <w:t>incentivo da Lei Rouanet</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concurso literário “A história do meu bairro/cidade” com a finalidade de fortalecer a identidade cultural do DF e publicar os 10 primeiros colocados em forma de coletânea editada por editora do DF</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o projeto “Adote uma Biblioteca”, divulgando uma lista com 50 livros disponíveis em livrarias da cidade para que as pessoas comprem e doem para as bibliotecas</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mais bibliotecas nas R</w:t>
      </w:r>
      <w:r w:rsidR="00164516">
        <w:rPr>
          <w:rFonts w:ascii="Tahoma" w:hAnsi="Tahoma" w:cs="Tahoma"/>
        </w:rPr>
        <w:t xml:space="preserve">egiões Administrativas </w:t>
      </w:r>
      <w:r w:rsidRPr="00197981">
        <w:rPr>
          <w:rFonts w:ascii="Tahoma" w:hAnsi="Tahoma" w:cs="Tahoma"/>
        </w:rPr>
        <w:t>do DF</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a Conferência Nacional de Quadrinhos em Brasília sempre no dia 30 de janeiro (dia dos quadrinhos) com discussões sobre a produção de quadrinhos, cultura brasileira e convidar autores da área como Maurício de Sousa, Ziraldo, Érica Awano, Mike Deodato, Will Conrad (desenhistas brasileiros que trabalham para a Marvel e DC Comics), Jope Bensett, Ed Benes, Eddy Barrows, Ivan Reis, Roger Cruz, Joe Prado, Daniel HDR, Frank Miller, Jim Lee, Abx Ross.</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mais uma biblioteca pública com teatro e cinema para a Ceilândia, tendo em vista a numerosa população e a falta de espaços culturais</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Criar bolsa para apoio aos agentes de leitura</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Oferecer formação de contadores de história e cursos de auxiliar de bibliotecas</w:t>
      </w:r>
    </w:p>
    <w:p w:rsidR="003D55A6" w:rsidRPr="00197981" w:rsidRDefault="003D55A6" w:rsidP="00197981">
      <w:pPr>
        <w:pStyle w:val="PargrafodaLista"/>
        <w:numPr>
          <w:ilvl w:val="0"/>
          <w:numId w:val="12"/>
        </w:numPr>
        <w:jc w:val="both"/>
        <w:rPr>
          <w:rFonts w:ascii="Tahoma" w:hAnsi="Tahoma" w:cs="Tahoma"/>
        </w:rPr>
      </w:pPr>
      <w:r w:rsidRPr="00197981">
        <w:rPr>
          <w:rFonts w:ascii="Tahoma" w:hAnsi="Tahoma" w:cs="Tahoma"/>
        </w:rPr>
        <w:t>Promover chamada pública de agentes de leitura para participarem de projetos como DF Alfabetizado e outros para atuação em escolas públicas para incentivar a leitura.</w:t>
      </w:r>
    </w:p>
    <w:p w:rsidR="00275B63" w:rsidRPr="00197981" w:rsidRDefault="00275B63" w:rsidP="00197981">
      <w:pPr>
        <w:jc w:val="both"/>
        <w:rPr>
          <w:rFonts w:ascii="Tahoma" w:hAnsi="Tahoma" w:cs="Tahoma"/>
          <w:b/>
          <w:u w:val="single"/>
        </w:rPr>
      </w:pPr>
    </w:p>
    <w:p w:rsidR="00275B63" w:rsidRPr="00197981" w:rsidRDefault="00275B63" w:rsidP="00197981">
      <w:pPr>
        <w:jc w:val="both"/>
        <w:rPr>
          <w:rFonts w:ascii="Tahoma" w:hAnsi="Tahoma" w:cs="Tahoma"/>
          <w:b/>
          <w:u w:val="single"/>
        </w:rPr>
      </w:pPr>
    </w:p>
    <w:p w:rsidR="00275B63" w:rsidRPr="00197981" w:rsidRDefault="00275B63" w:rsidP="00197981">
      <w:pPr>
        <w:jc w:val="both"/>
        <w:rPr>
          <w:rFonts w:ascii="Tahoma" w:hAnsi="Tahoma" w:cs="Tahoma"/>
          <w:b/>
          <w:u w:val="single"/>
        </w:rPr>
      </w:pPr>
    </w:p>
    <w:p w:rsidR="00E56D68" w:rsidRPr="00197981" w:rsidRDefault="00E56D68" w:rsidP="00197981">
      <w:pPr>
        <w:spacing w:line="276" w:lineRule="auto"/>
        <w:jc w:val="both"/>
        <w:rPr>
          <w:rFonts w:ascii="Tahoma" w:hAnsi="Tahoma" w:cs="Tahoma"/>
          <w:b/>
          <w:u w:val="single"/>
        </w:rPr>
      </w:pPr>
      <w:r w:rsidRPr="00197981">
        <w:rPr>
          <w:rFonts w:ascii="Tahoma" w:hAnsi="Tahoma" w:cs="Tahoma"/>
          <w:b/>
          <w:u w:val="single"/>
        </w:rPr>
        <w:br w:type="page"/>
      </w:r>
    </w:p>
    <w:p w:rsidR="00180B36" w:rsidRPr="00197981" w:rsidRDefault="00E02F43" w:rsidP="00197981">
      <w:pPr>
        <w:pStyle w:val="Ttulo1"/>
        <w:spacing w:before="0"/>
        <w:jc w:val="both"/>
        <w:rPr>
          <w:rFonts w:ascii="Tahoma" w:hAnsi="Tahoma" w:cs="Tahoma"/>
          <w:color w:val="auto"/>
        </w:rPr>
      </w:pPr>
      <w:bookmarkStart w:id="13" w:name="_Toc363596701"/>
      <w:r w:rsidRPr="00197981">
        <w:rPr>
          <w:rFonts w:ascii="Tahoma" w:hAnsi="Tahoma" w:cs="Tahoma"/>
          <w:color w:val="auto"/>
        </w:rPr>
        <w:lastRenderedPageBreak/>
        <w:t>CONCLUSÃO</w:t>
      </w:r>
      <w:bookmarkEnd w:id="13"/>
    </w:p>
    <w:p w:rsidR="00180B36" w:rsidRPr="00197981" w:rsidRDefault="00180B36" w:rsidP="00197981">
      <w:pPr>
        <w:jc w:val="both"/>
        <w:rPr>
          <w:rFonts w:ascii="Tahoma" w:hAnsi="Tahoma" w:cs="Tahoma"/>
        </w:rPr>
      </w:pPr>
    </w:p>
    <w:p w:rsidR="00180B36" w:rsidRPr="00197981" w:rsidRDefault="00180B36" w:rsidP="00197981">
      <w:pPr>
        <w:jc w:val="both"/>
        <w:rPr>
          <w:rFonts w:ascii="Tahoma" w:hAnsi="Tahoma" w:cs="Tahoma"/>
        </w:rPr>
      </w:pPr>
    </w:p>
    <w:p w:rsidR="00D40D14" w:rsidRDefault="00E02F43" w:rsidP="00197981">
      <w:pPr>
        <w:jc w:val="both"/>
        <w:rPr>
          <w:rFonts w:ascii="Tahoma" w:hAnsi="Tahoma" w:cs="Tahoma"/>
          <w:color w:val="7030A0"/>
        </w:rPr>
      </w:pPr>
      <w:r w:rsidRPr="00197981">
        <w:rPr>
          <w:rFonts w:ascii="Tahoma" w:hAnsi="Tahoma" w:cs="Tahoma"/>
        </w:rPr>
        <w:tab/>
        <w:t xml:space="preserve">A Audiência Pública para discutir o PDLL teve muito boa repercussão nas redes sociais e gerou várias postagens em blogs de artistas </w:t>
      </w:r>
      <w:r w:rsidRPr="00B739A3">
        <w:rPr>
          <w:rFonts w:ascii="Tahoma" w:hAnsi="Tahoma" w:cs="Tahoma"/>
        </w:rPr>
        <w:t>e</w:t>
      </w:r>
      <w:r w:rsidRPr="00197981">
        <w:rPr>
          <w:rFonts w:ascii="Tahoma" w:hAnsi="Tahoma" w:cs="Tahoma"/>
        </w:rPr>
        <w:t xml:space="preserve"> das </w:t>
      </w:r>
      <w:r w:rsidR="00B739A3">
        <w:rPr>
          <w:rFonts w:ascii="Tahoma" w:hAnsi="Tahoma" w:cs="Tahoma"/>
        </w:rPr>
        <w:t>regiões administrativas</w:t>
      </w:r>
      <w:r w:rsidRPr="00197981">
        <w:rPr>
          <w:rFonts w:ascii="Tahoma" w:hAnsi="Tahoma" w:cs="Tahoma"/>
        </w:rPr>
        <w:t xml:space="preserve"> do Distrito Federal, </w:t>
      </w:r>
      <w:r w:rsidRPr="00B739A3">
        <w:rPr>
          <w:rFonts w:ascii="Tahoma" w:hAnsi="Tahoma" w:cs="Tahoma"/>
        </w:rPr>
        <w:t xml:space="preserve">demonstrando que </w:t>
      </w:r>
      <w:r w:rsidR="000F5036" w:rsidRPr="00B739A3">
        <w:rPr>
          <w:rFonts w:ascii="Tahoma" w:hAnsi="Tahoma" w:cs="Tahoma"/>
        </w:rPr>
        <w:t xml:space="preserve">o espaço democrático no poder legislativo </w:t>
      </w:r>
      <w:r w:rsidR="00B2057F" w:rsidRPr="00197981">
        <w:rPr>
          <w:rFonts w:ascii="Tahoma" w:hAnsi="Tahoma" w:cs="Tahoma"/>
        </w:rPr>
        <w:t xml:space="preserve">é muito bem visto </w:t>
      </w:r>
      <w:r w:rsidR="000F5036" w:rsidRPr="00197981">
        <w:rPr>
          <w:rFonts w:ascii="Tahoma" w:hAnsi="Tahoma" w:cs="Tahoma"/>
        </w:rPr>
        <w:t>para discussão de propostas que</w:t>
      </w:r>
      <w:r w:rsidR="00197981" w:rsidRPr="00B739A3">
        <w:rPr>
          <w:rFonts w:ascii="Tahoma" w:hAnsi="Tahoma" w:cs="Tahoma"/>
        </w:rPr>
        <w:t>ir</w:t>
      </w:r>
      <w:r w:rsidR="000F5036" w:rsidRPr="00B739A3">
        <w:rPr>
          <w:rFonts w:ascii="Tahoma" w:hAnsi="Tahoma" w:cs="Tahoma"/>
        </w:rPr>
        <w:t xml:space="preserve">ão </w:t>
      </w:r>
      <w:r w:rsidR="000F5036" w:rsidRPr="00197981">
        <w:rPr>
          <w:rFonts w:ascii="Tahoma" w:hAnsi="Tahoma" w:cs="Tahoma"/>
        </w:rPr>
        <w:t xml:space="preserve">impactar </w:t>
      </w:r>
      <w:r w:rsidR="000F5036" w:rsidRPr="00B739A3">
        <w:rPr>
          <w:rFonts w:ascii="Tahoma" w:hAnsi="Tahoma" w:cs="Tahoma"/>
        </w:rPr>
        <w:t xml:space="preserve">a </w:t>
      </w:r>
      <w:r w:rsidR="000F5036" w:rsidRPr="00197981">
        <w:rPr>
          <w:rFonts w:ascii="Tahoma" w:hAnsi="Tahoma" w:cs="Tahoma"/>
        </w:rPr>
        <w:t xml:space="preserve">vida da população. Embora o horário de realização da </w:t>
      </w:r>
      <w:r w:rsidR="00B2057F" w:rsidRPr="00197981">
        <w:rPr>
          <w:rFonts w:ascii="Tahoma" w:hAnsi="Tahoma" w:cs="Tahoma"/>
        </w:rPr>
        <w:t>A</w:t>
      </w:r>
      <w:r w:rsidR="000F5036" w:rsidRPr="00197981">
        <w:rPr>
          <w:rFonts w:ascii="Tahoma" w:hAnsi="Tahoma" w:cs="Tahoma"/>
        </w:rPr>
        <w:t>udiência</w:t>
      </w:r>
      <w:r w:rsidR="00950D08" w:rsidRPr="00197981">
        <w:rPr>
          <w:rFonts w:ascii="Tahoma" w:hAnsi="Tahoma" w:cs="Tahoma"/>
        </w:rPr>
        <w:t>, no período vespertino</w:t>
      </w:r>
      <w:r w:rsidR="00950D08" w:rsidRPr="00B739A3">
        <w:rPr>
          <w:rFonts w:ascii="Tahoma" w:hAnsi="Tahoma" w:cs="Tahoma"/>
        </w:rPr>
        <w:t>,</w:t>
      </w:r>
      <w:r w:rsidR="00B2057F" w:rsidRPr="00B739A3">
        <w:rPr>
          <w:rFonts w:ascii="Tahoma" w:hAnsi="Tahoma" w:cs="Tahoma"/>
        </w:rPr>
        <w:t xml:space="preserve">tenha sido </w:t>
      </w:r>
      <w:r w:rsidR="000F5036" w:rsidRPr="00197981">
        <w:rPr>
          <w:rFonts w:ascii="Tahoma" w:hAnsi="Tahoma" w:cs="Tahoma"/>
        </w:rPr>
        <w:t>um fator impeditivo de muitas participações, especialmente daqueles que não contam com a liberação de seus trabalhos, considera-se que as presenças no evento foram bastante representativas de todas as cadeias que envolvem a área do livro, leitura, literatura e bibliotecas</w:t>
      </w:r>
      <w:r w:rsidR="00197981" w:rsidRPr="00197981">
        <w:rPr>
          <w:rFonts w:ascii="Tahoma" w:hAnsi="Tahoma" w:cs="Tahoma"/>
        </w:rPr>
        <w:t xml:space="preserve">, </w:t>
      </w:r>
      <w:r w:rsidR="00197981" w:rsidRPr="00B739A3">
        <w:rPr>
          <w:rFonts w:ascii="Tahoma" w:hAnsi="Tahoma" w:cs="Tahoma"/>
        </w:rPr>
        <w:t xml:space="preserve">garantindo a reflexão e o debate sobre o tema no DF. </w:t>
      </w:r>
    </w:p>
    <w:p w:rsidR="00180B36" w:rsidRPr="00197981" w:rsidRDefault="000F5036" w:rsidP="00197981">
      <w:pPr>
        <w:jc w:val="both"/>
        <w:rPr>
          <w:rFonts w:ascii="Tahoma" w:hAnsi="Tahoma" w:cs="Tahoma"/>
        </w:rPr>
      </w:pPr>
      <w:r w:rsidRPr="00197981">
        <w:rPr>
          <w:rFonts w:ascii="Tahoma" w:hAnsi="Tahoma" w:cs="Tahoma"/>
        </w:rPr>
        <w:tab/>
        <w:t>O ponto que precisa de atenção</w:t>
      </w:r>
      <w:r w:rsidR="007C06B6" w:rsidRPr="00197981">
        <w:rPr>
          <w:rFonts w:ascii="Tahoma" w:hAnsi="Tahoma" w:cs="Tahoma"/>
        </w:rPr>
        <w:t>, conforme avaliação do evento</w:t>
      </w:r>
      <w:r w:rsidR="00950D08" w:rsidRPr="00197981">
        <w:rPr>
          <w:rFonts w:ascii="Tahoma" w:hAnsi="Tahoma" w:cs="Tahoma"/>
        </w:rPr>
        <w:t xml:space="preserve"> feita </w:t>
      </w:r>
      <w:r w:rsidR="007C06B6" w:rsidRPr="00197981">
        <w:rPr>
          <w:rFonts w:ascii="Tahoma" w:hAnsi="Tahoma" w:cs="Tahoma"/>
        </w:rPr>
        <w:t>p</w:t>
      </w:r>
      <w:r w:rsidR="00EA42E6" w:rsidRPr="00197981">
        <w:rPr>
          <w:rFonts w:ascii="Tahoma" w:hAnsi="Tahoma" w:cs="Tahoma"/>
        </w:rPr>
        <w:t>elos organizadores</w:t>
      </w:r>
      <w:r w:rsidR="00D40D14">
        <w:rPr>
          <w:rFonts w:ascii="Tahoma" w:hAnsi="Tahoma" w:cs="Tahoma"/>
        </w:rPr>
        <w:t xml:space="preserve">, </w:t>
      </w:r>
      <w:r w:rsidR="00164516">
        <w:rPr>
          <w:rFonts w:ascii="Tahoma" w:hAnsi="Tahoma" w:cs="Tahoma"/>
        </w:rPr>
        <w:t>refere-se</w:t>
      </w:r>
      <w:r w:rsidRPr="00197981">
        <w:rPr>
          <w:rFonts w:ascii="Tahoma" w:hAnsi="Tahoma" w:cs="Tahoma"/>
        </w:rPr>
        <w:t xml:space="preserve"> ao tempo de fala das autoridades</w:t>
      </w:r>
      <w:r w:rsidR="007C06B6" w:rsidRPr="00197981">
        <w:rPr>
          <w:rFonts w:ascii="Tahoma" w:hAnsi="Tahoma" w:cs="Tahoma"/>
        </w:rPr>
        <w:t xml:space="preserve">.Por </w:t>
      </w:r>
      <w:r w:rsidRPr="00197981">
        <w:rPr>
          <w:rFonts w:ascii="Tahoma" w:hAnsi="Tahoma" w:cs="Tahoma"/>
        </w:rPr>
        <w:t>ser uma audiência pública</w:t>
      </w:r>
      <w:r w:rsidR="00083641" w:rsidRPr="00197981">
        <w:rPr>
          <w:rFonts w:ascii="Tahoma" w:hAnsi="Tahoma" w:cs="Tahoma"/>
        </w:rPr>
        <w:t>,</w:t>
      </w:r>
      <w:r w:rsidR="007C06B6" w:rsidRPr="00197981">
        <w:rPr>
          <w:rFonts w:ascii="Tahoma" w:hAnsi="Tahoma" w:cs="Tahoma"/>
        </w:rPr>
        <w:t xml:space="preserve">considerou-se </w:t>
      </w:r>
      <w:r w:rsidR="00EA42E6" w:rsidRPr="00197981">
        <w:rPr>
          <w:rFonts w:ascii="Tahoma" w:hAnsi="Tahoma" w:cs="Tahoma"/>
        </w:rPr>
        <w:t xml:space="preserve">que </w:t>
      </w:r>
      <w:r w:rsidRPr="00197981">
        <w:rPr>
          <w:rFonts w:ascii="Tahoma" w:hAnsi="Tahoma" w:cs="Tahoma"/>
        </w:rPr>
        <w:t>o tempo para o público expressar suas questões foi pequeno</w:t>
      </w:r>
      <w:r w:rsidR="00083641" w:rsidRPr="00197981">
        <w:rPr>
          <w:rFonts w:ascii="Tahoma" w:hAnsi="Tahoma" w:cs="Tahoma"/>
        </w:rPr>
        <w:t>,</w:t>
      </w:r>
      <w:r w:rsidRPr="00197981">
        <w:rPr>
          <w:rFonts w:ascii="Tahoma" w:hAnsi="Tahoma" w:cs="Tahoma"/>
        </w:rPr>
        <w:t xml:space="preserve"> reduz</w:t>
      </w:r>
      <w:r w:rsidR="00EA42E6" w:rsidRPr="00197981">
        <w:rPr>
          <w:rFonts w:ascii="Tahoma" w:hAnsi="Tahoma" w:cs="Tahoma"/>
        </w:rPr>
        <w:t>indo</w:t>
      </w:r>
      <w:r w:rsidRPr="00197981">
        <w:rPr>
          <w:rFonts w:ascii="Tahoma" w:hAnsi="Tahoma" w:cs="Tahoma"/>
        </w:rPr>
        <w:t xml:space="preserve"> as possibilidades d</w:t>
      </w:r>
      <w:r w:rsidR="00EA42E6" w:rsidRPr="00197981">
        <w:rPr>
          <w:rFonts w:ascii="Tahoma" w:hAnsi="Tahoma" w:cs="Tahoma"/>
        </w:rPr>
        <w:t>e</w:t>
      </w:r>
      <w:r w:rsidRPr="00197981">
        <w:rPr>
          <w:rFonts w:ascii="Tahoma" w:hAnsi="Tahoma" w:cs="Tahoma"/>
        </w:rPr>
        <w:t xml:space="preserve"> debate. </w:t>
      </w:r>
      <w:r w:rsidR="00EA42E6" w:rsidRPr="00197981">
        <w:rPr>
          <w:rFonts w:ascii="Tahoma" w:hAnsi="Tahoma" w:cs="Tahoma"/>
        </w:rPr>
        <w:t xml:space="preserve">Concluiu-se </w:t>
      </w:r>
      <w:r w:rsidRPr="00197981">
        <w:rPr>
          <w:rFonts w:ascii="Tahoma" w:hAnsi="Tahoma" w:cs="Tahoma"/>
        </w:rPr>
        <w:t>que o formato poderia ser alterado para ampliar esse tempo</w:t>
      </w:r>
      <w:r w:rsidR="00950D08" w:rsidRPr="00197981">
        <w:rPr>
          <w:rFonts w:ascii="Tahoma" w:hAnsi="Tahoma" w:cs="Tahoma"/>
        </w:rPr>
        <w:t>,</w:t>
      </w:r>
      <w:r w:rsidR="002A7E08" w:rsidRPr="00197981">
        <w:rPr>
          <w:rFonts w:ascii="Tahoma" w:hAnsi="Tahoma" w:cs="Tahoma"/>
        </w:rPr>
        <w:t>e</w:t>
      </w:r>
      <w:r w:rsidR="00EA42E6" w:rsidRPr="00197981">
        <w:rPr>
          <w:rFonts w:ascii="Tahoma" w:hAnsi="Tahoma" w:cs="Tahoma"/>
        </w:rPr>
        <w:t>aumentar</w:t>
      </w:r>
      <w:r w:rsidRPr="00197981">
        <w:rPr>
          <w:rFonts w:ascii="Tahoma" w:hAnsi="Tahoma" w:cs="Tahoma"/>
        </w:rPr>
        <w:t xml:space="preserve">a participação do </w:t>
      </w:r>
      <w:r w:rsidRPr="00D40D14">
        <w:rPr>
          <w:rFonts w:ascii="Tahoma" w:hAnsi="Tahoma" w:cs="Tahoma"/>
        </w:rPr>
        <w:t>público</w:t>
      </w:r>
      <w:r w:rsidR="00197981" w:rsidRPr="00D40D14">
        <w:rPr>
          <w:rFonts w:ascii="Tahoma" w:hAnsi="Tahoma" w:cs="Tahoma"/>
        </w:rPr>
        <w:t xml:space="preserve"> presente, ansioso </w:t>
      </w:r>
      <w:r w:rsidR="00197981">
        <w:rPr>
          <w:rFonts w:ascii="Tahoma" w:hAnsi="Tahoma" w:cs="Tahoma"/>
        </w:rPr>
        <w:t>por falar de suas expectativas, opiniões e propostas</w:t>
      </w:r>
      <w:r w:rsidR="00EA42E6" w:rsidRPr="00197981">
        <w:rPr>
          <w:rFonts w:ascii="Tahoma" w:hAnsi="Tahoma" w:cs="Tahoma"/>
        </w:rPr>
        <w:t>. Foram sugeridas</w:t>
      </w:r>
      <w:r w:rsidRPr="00197981">
        <w:rPr>
          <w:rFonts w:ascii="Tahoma" w:hAnsi="Tahoma" w:cs="Tahoma"/>
        </w:rPr>
        <w:t xml:space="preserve"> pequenas alterações</w:t>
      </w:r>
      <w:r w:rsidR="00950D08" w:rsidRPr="00197981">
        <w:rPr>
          <w:rFonts w:ascii="Tahoma" w:hAnsi="Tahoma" w:cs="Tahoma"/>
        </w:rPr>
        <w:t>,</w:t>
      </w:r>
      <w:r w:rsidRPr="00197981">
        <w:rPr>
          <w:rFonts w:ascii="Tahoma" w:hAnsi="Tahoma" w:cs="Tahoma"/>
        </w:rPr>
        <w:t xml:space="preserve"> como por exemplo, estipular o tempo para as falas de abertura, em seguida</w:t>
      </w:r>
      <w:r w:rsidR="002A7E08" w:rsidRPr="00197981">
        <w:rPr>
          <w:rFonts w:ascii="Tahoma" w:hAnsi="Tahoma" w:cs="Tahoma"/>
        </w:rPr>
        <w:t>,</w:t>
      </w:r>
      <w:r w:rsidRPr="00197981">
        <w:rPr>
          <w:rFonts w:ascii="Tahoma" w:hAnsi="Tahoma" w:cs="Tahoma"/>
        </w:rPr>
        <w:t xml:space="preserve"> o público inscrito </w:t>
      </w:r>
      <w:r w:rsidR="00197981" w:rsidRPr="00D40D14">
        <w:rPr>
          <w:rFonts w:ascii="Tahoma" w:hAnsi="Tahoma" w:cs="Tahoma"/>
        </w:rPr>
        <w:t>faria uso da palavra</w:t>
      </w:r>
      <w:r w:rsidRPr="00197981">
        <w:rPr>
          <w:rFonts w:ascii="Tahoma" w:hAnsi="Tahoma" w:cs="Tahoma"/>
        </w:rPr>
        <w:t>, em bloc</w:t>
      </w:r>
      <w:r w:rsidR="00D40D14">
        <w:rPr>
          <w:rFonts w:ascii="Tahoma" w:hAnsi="Tahoma" w:cs="Tahoma"/>
        </w:rPr>
        <w:t>o, com resposta das autoridades</w:t>
      </w:r>
      <w:r w:rsidRPr="00197981">
        <w:rPr>
          <w:rFonts w:ascii="Tahoma" w:hAnsi="Tahoma" w:cs="Tahoma"/>
        </w:rPr>
        <w:t xml:space="preserve">, seguido de outro bloco </w:t>
      </w:r>
      <w:r w:rsidR="00950D08" w:rsidRPr="00197981">
        <w:rPr>
          <w:rFonts w:ascii="Tahoma" w:hAnsi="Tahoma" w:cs="Tahoma"/>
        </w:rPr>
        <w:t xml:space="preserve">de questões </w:t>
      </w:r>
      <w:r w:rsidRPr="00197981">
        <w:rPr>
          <w:rFonts w:ascii="Tahoma" w:hAnsi="Tahoma" w:cs="Tahoma"/>
        </w:rPr>
        <w:t>e comentário</w:t>
      </w:r>
      <w:r w:rsidR="00950D08" w:rsidRPr="00197981">
        <w:rPr>
          <w:rFonts w:ascii="Tahoma" w:hAnsi="Tahoma" w:cs="Tahoma"/>
        </w:rPr>
        <w:t>s</w:t>
      </w:r>
      <w:r w:rsidRPr="00197981">
        <w:rPr>
          <w:rFonts w:ascii="Tahoma" w:hAnsi="Tahoma" w:cs="Tahoma"/>
        </w:rPr>
        <w:t xml:space="preserve"> das autoridades e, por fim, as considerações finais com </w:t>
      </w:r>
      <w:r w:rsidR="00197981">
        <w:rPr>
          <w:rFonts w:ascii="Tahoma" w:hAnsi="Tahoma" w:cs="Tahoma"/>
        </w:rPr>
        <w:t xml:space="preserve">o </w:t>
      </w:r>
      <w:r w:rsidRPr="00197981">
        <w:rPr>
          <w:rFonts w:ascii="Tahoma" w:hAnsi="Tahoma" w:cs="Tahoma"/>
        </w:rPr>
        <w:t>encaminhamento</w:t>
      </w:r>
      <w:r w:rsidR="00197981">
        <w:rPr>
          <w:rFonts w:ascii="Tahoma" w:hAnsi="Tahoma" w:cs="Tahoma"/>
        </w:rPr>
        <w:t>das propostas.</w:t>
      </w:r>
    </w:p>
    <w:p w:rsidR="00950D08" w:rsidRPr="00197981" w:rsidRDefault="00950D08" w:rsidP="00197981">
      <w:pPr>
        <w:jc w:val="both"/>
        <w:rPr>
          <w:rFonts w:ascii="Tahoma" w:hAnsi="Tahoma" w:cs="Tahoma"/>
        </w:rPr>
      </w:pPr>
      <w:r w:rsidRPr="00197981">
        <w:rPr>
          <w:rFonts w:ascii="Tahoma" w:hAnsi="Tahoma" w:cs="Tahoma"/>
        </w:rPr>
        <w:tab/>
        <w:t xml:space="preserve">A Biblioteca da CLDF, visando ampliar a participação do público, distribuiu uma folha de papel com o seguinte texto “Apresente aqui seus comentários e propostas ao Plano do Distrito Federal do Livro e da Leitura”, </w:t>
      </w:r>
      <w:r w:rsidR="00197981">
        <w:rPr>
          <w:rFonts w:ascii="Tahoma" w:hAnsi="Tahoma" w:cs="Tahoma"/>
        </w:rPr>
        <w:t>iniciativa que resultou</w:t>
      </w:r>
      <w:r w:rsidRPr="00197981">
        <w:rPr>
          <w:rFonts w:ascii="Tahoma" w:hAnsi="Tahoma" w:cs="Tahoma"/>
        </w:rPr>
        <w:t xml:space="preserve"> em 48 itens propositivos, confo</w:t>
      </w:r>
      <w:r w:rsidR="00197981">
        <w:rPr>
          <w:rFonts w:ascii="Tahoma" w:hAnsi="Tahoma" w:cs="Tahoma"/>
        </w:rPr>
        <w:t>rme apresentado neste relatório (Os originais encontram-se arquivados no Setor de Biblioteca).</w:t>
      </w:r>
    </w:p>
    <w:p w:rsidR="00197981" w:rsidRDefault="00950D08" w:rsidP="00197981">
      <w:pPr>
        <w:ind w:firstLine="709"/>
        <w:jc w:val="both"/>
        <w:rPr>
          <w:rFonts w:ascii="Tahoma" w:hAnsi="Tahoma" w:cs="Tahoma"/>
        </w:rPr>
      </w:pPr>
      <w:r w:rsidRPr="00197981">
        <w:rPr>
          <w:rFonts w:ascii="Tahoma" w:hAnsi="Tahoma" w:cs="Tahoma"/>
        </w:rPr>
        <w:t xml:space="preserve">A Câmara Legislativa do Distrito Federal, com a realização da audiência pública sobre o PDLL, contribuiu com um </w:t>
      </w:r>
      <w:r w:rsidR="00197981">
        <w:rPr>
          <w:rFonts w:ascii="Tahoma" w:hAnsi="Tahoma" w:cs="Tahoma"/>
        </w:rPr>
        <w:t xml:space="preserve">dos </w:t>
      </w:r>
      <w:r w:rsidRPr="00197981">
        <w:rPr>
          <w:rFonts w:ascii="Tahoma" w:hAnsi="Tahoma" w:cs="Tahoma"/>
        </w:rPr>
        <w:t>princípio</w:t>
      </w:r>
      <w:r w:rsidR="00197981">
        <w:rPr>
          <w:rFonts w:ascii="Tahoma" w:hAnsi="Tahoma" w:cs="Tahoma"/>
        </w:rPr>
        <w:t>s</w:t>
      </w:r>
      <w:r w:rsidR="00197981" w:rsidRPr="00197981">
        <w:rPr>
          <w:rFonts w:ascii="Tahoma" w:hAnsi="Tahoma" w:cs="Tahoma"/>
        </w:rPr>
        <w:t>fundamenta</w:t>
      </w:r>
      <w:r w:rsidR="00197981">
        <w:rPr>
          <w:rFonts w:ascii="Tahoma" w:hAnsi="Tahoma" w:cs="Tahoma"/>
        </w:rPr>
        <w:t>is</w:t>
      </w:r>
      <w:r w:rsidRPr="00197981">
        <w:rPr>
          <w:rFonts w:ascii="Tahoma" w:hAnsi="Tahoma" w:cs="Tahoma"/>
        </w:rPr>
        <w:t>da elaboração dos planos de políticas públicas</w:t>
      </w:r>
      <w:r w:rsidR="00197981" w:rsidRPr="00197981">
        <w:rPr>
          <w:rFonts w:ascii="Tahoma" w:hAnsi="Tahoma" w:cs="Tahoma"/>
        </w:rPr>
        <w:t>:</w:t>
      </w:r>
      <w:r w:rsidRPr="00197981">
        <w:rPr>
          <w:rFonts w:ascii="Tahoma" w:hAnsi="Tahoma" w:cs="Tahoma"/>
        </w:rPr>
        <w:t xml:space="preserve"> ampliar o debate com a sociedade. Além disso, </w:t>
      </w:r>
      <w:r w:rsidR="00197981" w:rsidRPr="00D40D14">
        <w:rPr>
          <w:rFonts w:ascii="Tahoma" w:hAnsi="Tahoma" w:cs="Tahoma"/>
        </w:rPr>
        <w:t xml:space="preserve">aproximou o Legislativo </w:t>
      </w:r>
      <w:r w:rsidRPr="00D40D14">
        <w:rPr>
          <w:rFonts w:ascii="Tahoma" w:hAnsi="Tahoma" w:cs="Tahoma"/>
        </w:rPr>
        <w:t xml:space="preserve">do tema ora considerado como uma das prioridades da área cultural e </w:t>
      </w:r>
      <w:r w:rsidRPr="00197981">
        <w:rPr>
          <w:rFonts w:ascii="Tahoma" w:hAnsi="Tahoma" w:cs="Tahoma"/>
        </w:rPr>
        <w:t>educacional do Distrito Federal.</w:t>
      </w:r>
    </w:p>
    <w:p w:rsidR="00950D08" w:rsidRPr="00197981" w:rsidRDefault="00197981" w:rsidP="00197981">
      <w:pPr>
        <w:ind w:firstLine="709"/>
        <w:jc w:val="both"/>
        <w:rPr>
          <w:rFonts w:ascii="Tahoma" w:hAnsi="Tahoma" w:cs="Tahoma"/>
        </w:rPr>
      </w:pPr>
      <w:r>
        <w:rPr>
          <w:rFonts w:ascii="Tahoma" w:hAnsi="Tahoma" w:cs="Tahoma"/>
        </w:rPr>
        <w:t>Certamente</w:t>
      </w:r>
      <w:r w:rsidR="00950D08" w:rsidRPr="00197981">
        <w:rPr>
          <w:rFonts w:ascii="Tahoma" w:hAnsi="Tahoma" w:cs="Tahoma"/>
        </w:rPr>
        <w:t xml:space="preserve">, a CLDF está dando um importante passo que poderá resultar em outros para melhorar os índices de leitura no Distrito Federal e contribuir para o desenvolvimento educacional da população.  </w:t>
      </w:r>
    </w:p>
    <w:p w:rsidR="00180B36" w:rsidRPr="00197981" w:rsidRDefault="00180B36" w:rsidP="00197981">
      <w:pPr>
        <w:jc w:val="both"/>
        <w:rPr>
          <w:rFonts w:ascii="Tahoma" w:hAnsi="Tahoma" w:cs="Tahoma"/>
        </w:rPr>
      </w:pPr>
    </w:p>
    <w:p w:rsidR="00180B36" w:rsidRPr="00197981" w:rsidRDefault="00180B36" w:rsidP="00197981">
      <w:pPr>
        <w:jc w:val="both"/>
        <w:rPr>
          <w:rFonts w:ascii="Tahoma" w:hAnsi="Tahoma" w:cs="Tahoma"/>
          <w:u w:val="single"/>
        </w:rPr>
      </w:pPr>
    </w:p>
    <w:p w:rsidR="00180B36" w:rsidRPr="00197981" w:rsidRDefault="00950D08" w:rsidP="00197981">
      <w:pPr>
        <w:jc w:val="center"/>
        <w:rPr>
          <w:rFonts w:ascii="Tahoma" w:hAnsi="Tahoma" w:cs="Tahoma"/>
        </w:rPr>
      </w:pPr>
      <w:r w:rsidRPr="00197981">
        <w:rPr>
          <w:rFonts w:ascii="Tahoma" w:hAnsi="Tahoma" w:cs="Tahoma"/>
        </w:rPr>
        <w:t xml:space="preserve">Brasília/DF, </w:t>
      </w:r>
      <w:r w:rsidR="00D40D14">
        <w:rPr>
          <w:rFonts w:ascii="Tahoma" w:hAnsi="Tahoma" w:cs="Tahoma"/>
        </w:rPr>
        <w:t>07</w:t>
      </w:r>
      <w:r w:rsidRPr="00197981">
        <w:rPr>
          <w:rFonts w:ascii="Tahoma" w:hAnsi="Tahoma" w:cs="Tahoma"/>
        </w:rPr>
        <w:t xml:space="preserve"> de </w:t>
      </w:r>
      <w:r w:rsidR="00D40D14">
        <w:rPr>
          <w:rFonts w:ascii="Tahoma" w:hAnsi="Tahoma" w:cs="Tahoma"/>
        </w:rPr>
        <w:t xml:space="preserve">agosto de </w:t>
      </w:r>
      <w:r w:rsidRPr="00197981">
        <w:rPr>
          <w:rFonts w:ascii="Tahoma" w:hAnsi="Tahoma" w:cs="Tahoma"/>
        </w:rPr>
        <w:t>2013</w:t>
      </w:r>
    </w:p>
    <w:p w:rsidR="00950D08" w:rsidRPr="00197981" w:rsidRDefault="00950D08" w:rsidP="00197981">
      <w:pPr>
        <w:jc w:val="center"/>
        <w:rPr>
          <w:rFonts w:ascii="Tahoma" w:hAnsi="Tahoma" w:cs="Tahoma"/>
        </w:rPr>
      </w:pPr>
    </w:p>
    <w:p w:rsidR="00950D08" w:rsidRPr="00197981" w:rsidRDefault="00950D08" w:rsidP="00197981">
      <w:pPr>
        <w:jc w:val="center"/>
        <w:rPr>
          <w:rFonts w:ascii="Tahoma" w:hAnsi="Tahoma" w:cs="Tahoma"/>
        </w:rPr>
      </w:pPr>
    </w:p>
    <w:p w:rsidR="00950D08" w:rsidRPr="00197981" w:rsidRDefault="00950D08" w:rsidP="00197981">
      <w:pPr>
        <w:jc w:val="center"/>
        <w:rPr>
          <w:rFonts w:ascii="Tahoma" w:hAnsi="Tahoma" w:cs="Tahoma"/>
        </w:rPr>
      </w:pPr>
    </w:p>
    <w:p w:rsidR="00950D08" w:rsidRPr="00E6198E" w:rsidRDefault="00950D08" w:rsidP="00197981">
      <w:pPr>
        <w:jc w:val="center"/>
        <w:rPr>
          <w:rFonts w:ascii="Tahoma" w:hAnsi="Tahoma" w:cs="Tahoma"/>
          <w:b/>
        </w:rPr>
      </w:pPr>
      <w:r w:rsidRPr="00E6198E">
        <w:rPr>
          <w:rFonts w:ascii="Tahoma" w:hAnsi="Tahoma" w:cs="Tahoma"/>
          <w:b/>
        </w:rPr>
        <w:t>LESLIE REGINA DELLA GIUSTINA</w:t>
      </w:r>
    </w:p>
    <w:p w:rsidR="003B7392" w:rsidRPr="00197981" w:rsidRDefault="00950D08" w:rsidP="00197981">
      <w:pPr>
        <w:jc w:val="center"/>
        <w:rPr>
          <w:rFonts w:ascii="Tahoma" w:hAnsi="Tahoma" w:cs="Tahoma"/>
        </w:rPr>
      </w:pPr>
      <w:r w:rsidRPr="00197981">
        <w:rPr>
          <w:rFonts w:ascii="Tahoma" w:hAnsi="Tahoma" w:cs="Tahoma"/>
        </w:rPr>
        <w:t>Chefe do Setor de Biblioteca</w:t>
      </w:r>
    </w:p>
    <w:p w:rsidR="00180B36" w:rsidRPr="00197981" w:rsidRDefault="003B7392" w:rsidP="00197981">
      <w:pPr>
        <w:pStyle w:val="Ttulo1"/>
        <w:spacing w:before="0"/>
        <w:jc w:val="both"/>
        <w:rPr>
          <w:rFonts w:ascii="Tahoma" w:hAnsi="Tahoma" w:cs="Tahoma"/>
          <w:color w:val="auto"/>
        </w:rPr>
      </w:pPr>
      <w:r w:rsidRPr="00197981">
        <w:rPr>
          <w:rFonts w:ascii="Tahoma" w:hAnsi="Tahoma" w:cs="Tahoma"/>
        </w:rPr>
        <w:br w:type="page"/>
      </w:r>
      <w:bookmarkStart w:id="14" w:name="_Toc363596702"/>
      <w:r w:rsidR="00950D08" w:rsidRPr="006349B2">
        <w:rPr>
          <w:rFonts w:ascii="Tahoma" w:hAnsi="Tahoma" w:cs="Tahoma"/>
          <w:color w:val="auto"/>
        </w:rPr>
        <w:lastRenderedPageBreak/>
        <w:t>ANEXO</w:t>
      </w:r>
      <w:r w:rsidR="00950D08" w:rsidRPr="00197981">
        <w:rPr>
          <w:rFonts w:ascii="Tahoma" w:hAnsi="Tahoma" w:cs="Tahoma"/>
          <w:color w:val="auto"/>
        </w:rPr>
        <w:t>S</w:t>
      </w:r>
      <w:bookmarkEnd w:id="14"/>
    </w:p>
    <w:p w:rsidR="001C63DB" w:rsidRPr="00434BA8" w:rsidRDefault="00950D08" w:rsidP="00434BA8">
      <w:pPr>
        <w:pStyle w:val="Ttulo1"/>
        <w:rPr>
          <w:rFonts w:ascii="Tahoma" w:hAnsi="Tahoma" w:cs="Tahoma"/>
          <w:color w:val="auto"/>
          <w:sz w:val="24"/>
          <w:szCs w:val="24"/>
        </w:rPr>
      </w:pPr>
      <w:bookmarkStart w:id="15" w:name="_Toc363596703"/>
      <w:r w:rsidRPr="00434BA8">
        <w:rPr>
          <w:rFonts w:ascii="Tahoma" w:hAnsi="Tahoma" w:cs="Tahoma"/>
          <w:color w:val="auto"/>
          <w:sz w:val="24"/>
          <w:szCs w:val="24"/>
        </w:rPr>
        <w:t xml:space="preserve">1 </w:t>
      </w:r>
      <w:r w:rsidR="001C63DB" w:rsidRPr="00434BA8">
        <w:rPr>
          <w:rFonts w:ascii="Tahoma" w:hAnsi="Tahoma" w:cs="Tahoma"/>
          <w:color w:val="auto"/>
          <w:sz w:val="24"/>
          <w:szCs w:val="24"/>
        </w:rPr>
        <w:t>F</w:t>
      </w:r>
      <w:r w:rsidRPr="00434BA8">
        <w:rPr>
          <w:rFonts w:ascii="Tahoma" w:hAnsi="Tahoma" w:cs="Tahoma"/>
          <w:color w:val="auto"/>
          <w:sz w:val="24"/>
          <w:szCs w:val="24"/>
        </w:rPr>
        <w:t>OTOS DO EVENTO</w:t>
      </w:r>
      <w:bookmarkEnd w:id="15"/>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r w:rsidRPr="00197981">
        <w:rPr>
          <w:rFonts w:ascii="Tahoma" w:hAnsi="Tahoma" w:cs="Tahoma"/>
          <w:noProof/>
          <w:sz w:val="17"/>
          <w:szCs w:val="17"/>
        </w:rPr>
        <w:drawing>
          <wp:inline distT="0" distB="0" distL="0" distR="0">
            <wp:extent cx="4962525" cy="3301815"/>
            <wp:effectExtent l="19050" t="0" r="0" b="0"/>
            <wp:docPr id="244" name="Imagem 244" descr="http://www.cl.df.gov.br/image/image_gallery?uuid=dc15979a-aba9-42f3-bc79-b108ca7f65fb&amp;groupId=10162&amp;t=137089800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cl.df.gov.br/image/image_gallery?uuid=dc15979a-aba9-42f3-bc79-b108ca7f65fb&amp;groupId=10162&amp;t=1370898001816"/>
                    <pic:cNvPicPr>
                      <a:picLocks noChangeAspect="1" noChangeArrowheads="1"/>
                    </pic:cNvPicPr>
                  </pic:nvPicPr>
                  <pic:blipFill>
                    <a:blip r:embed="rId20" cstate="print"/>
                    <a:srcRect/>
                    <a:stretch>
                      <a:fillRect/>
                    </a:stretch>
                  </pic:blipFill>
                  <pic:spPr bwMode="auto">
                    <a:xfrm>
                      <a:off x="0" y="0"/>
                      <a:ext cx="4965276" cy="3303646"/>
                    </a:xfrm>
                    <a:prstGeom prst="rect">
                      <a:avLst/>
                    </a:prstGeom>
                    <a:noFill/>
                    <a:ln w="9525">
                      <a:noFill/>
                      <a:miter lim="800000"/>
                      <a:headEnd/>
                      <a:tailEnd/>
                    </a:ln>
                  </pic:spPr>
                </pic:pic>
              </a:graphicData>
            </a:graphic>
          </wp:inline>
        </w:drawing>
      </w:r>
    </w:p>
    <w:p w:rsidR="001C63DB" w:rsidRPr="00197981" w:rsidRDefault="001C63DB" w:rsidP="00197981">
      <w:pPr>
        <w:jc w:val="both"/>
        <w:rPr>
          <w:rFonts w:ascii="Tahoma" w:hAnsi="Tahoma" w:cs="Tahoma"/>
        </w:rPr>
      </w:pPr>
    </w:p>
    <w:p w:rsidR="001C63DB" w:rsidRDefault="001C63DB" w:rsidP="00197981">
      <w:pPr>
        <w:jc w:val="both"/>
        <w:rPr>
          <w:rFonts w:ascii="Tahoma" w:hAnsi="Tahoma" w:cs="Tahoma"/>
        </w:rPr>
      </w:pPr>
    </w:p>
    <w:p w:rsidR="00FB188C" w:rsidRPr="00197981" w:rsidRDefault="00FB188C" w:rsidP="00197981">
      <w:pPr>
        <w:jc w:val="both"/>
        <w:rPr>
          <w:rFonts w:ascii="Tahoma" w:hAnsi="Tahoma" w:cs="Tahoma"/>
        </w:rPr>
      </w:pPr>
    </w:p>
    <w:p w:rsidR="001C63DB" w:rsidRPr="00197981" w:rsidRDefault="001C63DB" w:rsidP="00197981">
      <w:pPr>
        <w:jc w:val="both"/>
        <w:rPr>
          <w:rFonts w:ascii="Tahoma" w:hAnsi="Tahoma" w:cs="Tahoma"/>
        </w:rPr>
      </w:pPr>
      <w:r w:rsidRPr="00197981">
        <w:rPr>
          <w:rFonts w:ascii="Tahoma" w:hAnsi="Tahoma" w:cs="Tahoma"/>
          <w:noProof/>
          <w:sz w:val="17"/>
          <w:szCs w:val="17"/>
        </w:rPr>
        <w:drawing>
          <wp:inline distT="0" distB="0" distL="0" distR="0">
            <wp:extent cx="4996206" cy="3324225"/>
            <wp:effectExtent l="19050" t="0" r="0" b="0"/>
            <wp:docPr id="247" name="Imagem 247" descr="http://www.cl.df.gov.br/image/image_gallery?uuid=3c8a3b2f-33b0-4981-b8f1-bd15ff843683&amp;groupId=10162&amp;t=13708980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cl.df.gov.br/image/image_gallery?uuid=3c8a3b2f-33b0-4981-b8f1-bd15ff843683&amp;groupId=10162&amp;t=1370898001842"/>
                    <pic:cNvPicPr>
                      <a:picLocks noChangeAspect="1" noChangeArrowheads="1"/>
                    </pic:cNvPicPr>
                  </pic:nvPicPr>
                  <pic:blipFill>
                    <a:blip r:embed="rId21" cstate="print"/>
                    <a:srcRect/>
                    <a:stretch>
                      <a:fillRect/>
                    </a:stretch>
                  </pic:blipFill>
                  <pic:spPr bwMode="auto">
                    <a:xfrm>
                      <a:off x="0" y="0"/>
                      <a:ext cx="4998976" cy="3326068"/>
                    </a:xfrm>
                    <a:prstGeom prst="rect">
                      <a:avLst/>
                    </a:prstGeom>
                    <a:noFill/>
                    <a:ln w="9525">
                      <a:noFill/>
                      <a:miter lim="800000"/>
                      <a:headEnd/>
                      <a:tailEnd/>
                    </a:ln>
                  </pic:spPr>
                </pic:pic>
              </a:graphicData>
            </a:graphic>
          </wp:inline>
        </w:drawing>
      </w: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r w:rsidRPr="00197981">
        <w:rPr>
          <w:rFonts w:ascii="Tahoma" w:hAnsi="Tahoma" w:cs="Tahoma"/>
          <w:noProof/>
          <w:sz w:val="17"/>
          <w:szCs w:val="17"/>
        </w:rPr>
        <w:lastRenderedPageBreak/>
        <w:drawing>
          <wp:inline distT="0" distB="0" distL="0" distR="0">
            <wp:extent cx="4914900" cy="3270128"/>
            <wp:effectExtent l="19050" t="0" r="0" b="0"/>
            <wp:docPr id="250" name="Imagem 250" descr="http://www.cl.df.gov.br/image/image_gallery?uuid=137bd663-1a19-49ba-a4d7-e3772d823165&amp;groupId=10162&amp;t=137089800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cl.df.gov.br/image/image_gallery?uuid=137bd663-1a19-49ba-a4d7-e3772d823165&amp;groupId=10162&amp;t=1370898001846"/>
                    <pic:cNvPicPr>
                      <a:picLocks noChangeAspect="1" noChangeArrowheads="1"/>
                    </pic:cNvPicPr>
                  </pic:nvPicPr>
                  <pic:blipFill>
                    <a:blip r:embed="rId22" cstate="print"/>
                    <a:srcRect/>
                    <a:stretch>
                      <a:fillRect/>
                    </a:stretch>
                  </pic:blipFill>
                  <pic:spPr bwMode="auto">
                    <a:xfrm>
                      <a:off x="0" y="0"/>
                      <a:ext cx="4917625" cy="3271941"/>
                    </a:xfrm>
                    <a:prstGeom prst="rect">
                      <a:avLst/>
                    </a:prstGeom>
                    <a:noFill/>
                    <a:ln w="9525">
                      <a:noFill/>
                      <a:miter lim="800000"/>
                      <a:headEnd/>
                      <a:tailEnd/>
                    </a:ln>
                  </pic:spPr>
                </pic:pic>
              </a:graphicData>
            </a:graphic>
          </wp:inline>
        </w:drawing>
      </w:r>
    </w:p>
    <w:p w:rsidR="001C63DB" w:rsidRPr="00197981" w:rsidRDefault="001C63DB" w:rsidP="00197981">
      <w:pPr>
        <w:jc w:val="both"/>
        <w:rPr>
          <w:rFonts w:ascii="Tahoma" w:hAnsi="Tahoma" w:cs="Tahoma"/>
        </w:rPr>
      </w:pPr>
    </w:p>
    <w:p w:rsidR="00FB188C" w:rsidRDefault="00FB188C" w:rsidP="00197981">
      <w:pPr>
        <w:jc w:val="both"/>
        <w:rPr>
          <w:rFonts w:ascii="Tahoma" w:hAnsi="Tahoma" w:cs="Tahoma"/>
        </w:rPr>
      </w:pPr>
    </w:p>
    <w:p w:rsidR="00FB188C" w:rsidRPr="00197981" w:rsidRDefault="00FB188C" w:rsidP="00197981">
      <w:pPr>
        <w:jc w:val="both"/>
        <w:rPr>
          <w:rFonts w:ascii="Tahoma" w:hAnsi="Tahoma" w:cs="Tahoma"/>
        </w:rPr>
      </w:pP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r w:rsidRPr="00197981">
        <w:rPr>
          <w:rFonts w:ascii="Tahoma" w:hAnsi="Tahoma" w:cs="Tahoma"/>
          <w:noProof/>
          <w:sz w:val="17"/>
          <w:szCs w:val="17"/>
        </w:rPr>
        <w:drawing>
          <wp:inline distT="0" distB="0" distL="0" distR="0">
            <wp:extent cx="5013536" cy="3468079"/>
            <wp:effectExtent l="0" t="0" r="0" b="0"/>
            <wp:docPr id="253" name="Imagem 253" descr="http://www.cl.df.gov.br/image/image_gallery?uuid=ce7665d6-9c36-41b5-aba7-d89622e359ad&amp;groupId=10162&amp;t=13708980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cl.df.gov.br/image/image_gallery?uuid=ce7665d6-9c36-41b5-aba7-d89622e359ad&amp;groupId=10162&amp;t=1370898001832"/>
                    <pic:cNvPicPr>
                      <a:picLocks noChangeAspect="1" noChangeArrowheads="1"/>
                    </pic:cNvPicPr>
                  </pic:nvPicPr>
                  <pic:blipFill>
                    <a:blip r:embed="rId23" cstate="print"/>
                    <a:srcRect/>
                    <a:stretch>
                      <a:fillRect/>
                    </a:stretch>
                  </pic:blipFill>
                  <pic:spPr bwMode="auto">
                    <a:xfrm>
                      <a:off x="0" y="0"/>
                      <a:ext cx="5019386" cy="3472125"/>
                    </a:xfrm>
                    <a:prstGeom prst="rect">
                      <a:avLst/>
                    </a:prstGeom>
                    <a:noFill/>
                    <a:ln w="9525">
                      <a:noFill/>
                      <a:miter lim="800000"/>
                      <a:headEnd/>
                      <a:tailEnd/>
                    </a:ln>
                  </pic:spPr>
                </pic:pic>
              </a:graphicData>
            </a:graphic>
          </wp:inline>
        </w:drawing>
      </w: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p>
    <w:p w:rsidR="003D646A" w:rsidRPr="00197981" w:rsidRDefault="003D646A" w:rsidP="00197981">
      <w:pPr>
        <w:jc w:val="both"/>
        <w:rPr>
          <w:rFonts w:ascii="Tahoma" w:hAnsi="Tahoma" w:cs="Tahoma"/>
        </w:rPr>
      </w:pPr>
    </w:p>
    <w:p w:rsidR="003B7392" w:rsidRPr="00197981" w:rsidRDefault="003B7392" w:rsidP="00197981">
      <w:pPr>
        <w:spacing w:line="276" w:lineRule="auto"/>
        <w:jc w:val="both"/>
        <w:rPr>
          <w:rFonts w:ascii="Tahoma" w:hAnsi="Tahoma" w:cs="Tahoma"/>
        </w:rPr>
      </w:pPr>
      <w:r w:rsidRPr="00197981">
        <w:rPr>
          <w:rFonts w:ascii="Tahoma" w:hAnsi="Tahoma" w:cs="Tahoma"/>
        </w:rPr>
        <w:br w:type="page"/>
      </w:r>
    </w:p>
    <w:p w:rsidR="000B131A" w:rsidRPr="00434BA8" w:rsidRDefault="00950D08" w:rsidP="00434BA8">
      <w:pPr>
        <w:pStyle w:val="Ttulo1"/>
        <w:rPr>
          <w:rFonts w:ascii="Tahoma" w:hAnsi="Tahoma" w:cs="Tahoma"/>
          <w:color w:val="auto"/>
          <w:sz w:val="24"/>
          <w:szCs w:val="24"/>
        </w:rPr>
      </w:pPr>
      <w:bookmarkStart w:id="16" w:name="_Toc363596704"/>
      <w:r w:rsidRPr="00434BA8">
        <w:rPr>
          <w:rFonts w:ascii="Tahoma" w:hAnsi="Tahoma" w:cs="Tahoma"/>
          <w:color w:val="auto"/>
          <w:sz w:val="24"/>
          <w:szCs w:val="24"/>
        </w:rPr>
        <w:lastRenderedPageBreak/>
        <w:t xml:space="preserve">2 </w:t>
      </w:r>
      <w:r w:rsidR="000B131A" w:rsidRPr="00434BA8">
        <w:rPr>
          <w:rFonts w:ascii="Tahoma" w:hAnsi="Tahoma" w:cs="Tahoma"/>
          <w:color w:val="auto"/>
          <w:sz w:val="24"/>
          <w:szCs w:val="24"/>
        </w:rPr>
        <w:t>CLIPPING DE NOTÍCIAS</w:t>
      </w:r>
      <w:bookmarkEnd w:id="16"/>
    </w:p>
    <w:p w:rsidR="000B131A" w:rsidRPr="00197981" w:rsidRDefault="000B131A" w:rsidP="00197981">
      <w:pPr>
        <w:jc w:val="both"/>
        <w:rPr>
          <w:rFonts w:ascii="Tahoma" w:hAnsi="Tahoma" w:cs="Tahoma"/>
        </w:rPr>
      </w:pPr>
    </w:p>
    <w:p w:rsidR="000B131A" w:rsidRPr="00197981" w:rsidRDefault="000B131A" w:rsidP="00197981">
      <w:pPr>
        <w:jc w:val="both"/>
        <w:rPr>
          <w:rFonts w:ascii="Tahoma" w:hAnsi="Tahoma" w:cs="Tahoma"/>
        </w:rPr>
      </w:pPr>
    </w:p>
    <w:p w:rsidR="000B131A" w:rsidRPr="00197981" w:rsidRDefault="000B131A" w:rsidP="00197981">
      <w:pPr>
        <w:pStyle w:val="NormalWeb"/>
        <w:spacing w:after="0" w:line="408" w:lineRule="atLeast"/>
        <w:jc w:val="both"/>
        <w:rPr>
          <w:rFonts w:ascii="Tahoma" w:hAnsi="Tahoma" w:cs="Tahoma"/>
          <w:color w:val="6E6E6E"/>
          <w:sz w:val="20"/>
          <w:szCs w:val="20"/>
        </w:rPr>
      </w:pPr>
      <w:r w:rsidRPr="00197981">
        <w:rPr>
          <w:rFonts w:ascii="Tahoma" w:hAnsi="Tahoma" w:cs="Tahoma"/>
          <w:noProof/>
          <w:color w:val="2698DE"/>
          <w:sz w:val="20"/>
          <w:szCs w:val="20"/>
        </w:rPr>
        <w:drawing>
          <wp:inline distT="0" distB="0" distL="0" distR="0">
            <wp:extent cx="5095875" cy="952500"/>
            <wp:effectExtent l="19050" t="0" r="9525" b="0"/>
            <wp:docPr id="90" name="Imagem 90" descr="http://www.crb1.org.br/images/logo_crb0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rb1.org.br/images/logo_crb01.png">
                      <a:hlinkClick r:id="rId24"/>
                    </pic:cNvPr>
                    <pic:cNvPicPr>
                      <a:picLocks noChangeAspect="1" noChangeArrowheads="1"/>
                    </pic:cNvPicPr>
                  </pic:nvPicPr>
                  <pic:blipFill>
                    <a:blip r:embed="rId25" cstate="print"/>
                    <a:srcRect/>
                    <a:stretch>
                      <a:fillRect/>
                    </a:stretch>
                  </pic:blipFill>
                  <pic:spPr bwMode="auto">
                    <a:xfrm>
                      <a:off x="0" y="0"/>
                      <a:ext cx="5095875" cy="952500"/>
                    </a:xfrm>
                    <a:prstGeom prst="rect">
                      <a:avLst/>
                    </a:prstGeom>
                    <a:noFill/>
                    <a:ln w="9525">
                      <a:noFill/>
                      <a:miter lim="800000"/>
                      <a:headEnd/>
                      <a:tailEnd/>
                    </a:ln>
                  </pic:spPr>
                </pic:pic>
              </a:graphicData>
            </a:graphic>
          </wp:inline>
        </w:drawing>
      </w:r>
    </w:p>
    <w:p w:rsidR="000B131A" w:rsidRPr="00197981" w:rsidRDefault="000B131A" w:rsidP="00197981">
      <w:pPr>
        <w:pStyle w:val="Parteinferiordoformulrio"/>
        <w:jc w:val="both"/>
        <w:rPr>
          <w:rFonts w:ascii="Tahoma" w:hAnsi="Tahoma" w:cs="Tahoma"/>
          <w:vanish w:val="0"/>
        </w:rPr>
      </w:pPr>
    </w:p>
    <w:p w:rsidR="000B131A" w:rsidRPr="00164516" w:rsidRDefault="00EF4B46" w:rsidP="00164516">
      <w:pPr>
        <w:rPr>
          <w:color w:val="303030"/>
          <w:sz w:val="32"/>
          <w:szCs w:val="32"/>
        </w:rPr>
      </w:pPr>
      <w:hyperlink r:id="rId26" w:history="1">
        <w:bookmarkStart w:id="17" w:name="_Toc361318765"/>
        <w:bookmarkStart w:id="18" w:name="_Toc361321323"/>
        <w:bookmarkStart w:id="19" w:name="_Toc362633495"/>
        <w:r w:rsidR="000B131A" w:rsidRPr="00164516">
          <w:rPr>
            <w:rStyle w:val="Hyperlink"/>
            <w:rFonts w:ascii="Tahoma" w:hAnsi="Tahoma" w:cs="Tahoma"/>
            <w:sz w:val="32"/>
            <w:szCs w:val="32"/>
          </w:rPr>
          <w:t>Presidência e Biblioteca da Câmara Legislativa convidam para Audiência Pública sobre o PDLL</w:t>
        </w:r>
        <w:bookmarkEnd w:id="17"/>
        <w:bookmarkEnd w:id="18"/>
        <w:bookmarkEnd w:id="19"/>
      </w:hyperlink>
    </w:p>
    <w:p w:rsidR="000B131A" w:rsidRDefault="000B131A" w:rsidP="00197981">
      <w:pPr>
        <w:pStyle w:val="NormalWeb"/>
        <w:spacing w:after="0" w:line="408" w:lineRule="atLeast"/>
        <w:jc w:val="both"/>
        <w:rPr>
          <w:rFonts w:ascii="Tahoma" w:hAnsi="Tahoma" w:cs="Tahoma"/>
          <w:color w:val="6E6E6E"/>
          <w:sz w:val="20"/>
          <w:szCs w:val="20"/>
        </w:rPr>
      </w:pPr>
      <w:r w:rsidRPr="00197981">
        <w:rPr>
          <w:rFonts w:ascii="Tahoma" w:hAnsi="Tahoma" w:cs="Tahoma"/>
          <w:noProof/>
          <w:color w:val="6E6E6E"/>
          <w:sz w:val="20"/>
          <w:szCs w:val="20"/>
        </w:rPr>
        <w:drawing>
          <wp:inline distT="0" distB="0" distL="0" distR="0">
            <wp:extent cx="4241800" cy="2889250"/>
            <wp:effectExtent l="19050" t="0" r="6350" b="0"/>
            <wp:docPr id="114" name="Imagem 114" descr="Audiência Pública para discutir os desafios para a implementação do PD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udiência Pública para discutir os desafios para a implementação do PDLL"/>
                    <pic:cNvPicPr>
                      <a:picLocks noChangeAspect="1" noChangeArrowheads="1"/>
                    </pic:cNvPicPr>
                  </pic:nvPicPr>
                  <pic:blipFill>
                    <a:blip r:embed="rId27" cstate="print"/>
                    <a:srcRect/>
                    <a:stretch>
                      <a:fillRect/>
                    </a:stretch>
                  </pic:blipFill>
                  <pic:spPr bwMode="auto">
                    <a:xfrm>
                      <a:off x="0" y="0"/>
                      <a:ext cx="4245598" cy="2891837"/>
                    </a:xfrm>
                    <a:prstGeom prst="rect">
                      <a:avLst/>
                    </a:prstGeom>
                    <a:noFill/>
                    <a:ln w="9525">
                      <a:noFill/>
                      <a:miter lim="800000"/>
                      <a:headEnd/>
                      <a:tailEnd/>
                    </a:ln>
                  </pic:spPr>
                </pic:pic>
              </a:graphicData>
            </a:graphic>
          </wp:inline>
        </w:drawing>
      </w:r>
    </w:p>
    <w:p w:rsidR="003D2352" w:rsidRPr="00197981" w:rsidRDefault="003D2352" w:rsidP="00197981">
      <w:pPr>
        <w:pStyle w:val="NormalWeb"/>
        <w:spacing w:after="0" w:line="408" w:lineRule="atLeast"/>
        <w:jc w:val="both"/>
        <w:rPr>
          <w:rFonts w:ascii="Tahoma" w:hAnsi="Tahoma" w:cs="Tahoma"/>
          <w:color w:val="6E6E6E"/>
          <w:sz w:val="20"/>
          <w:szCs w:val="20"/>
        </w:rPr>
      </w:pP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A presidência e a Biblioteca da Câmara Legislativa do Distrito Federal encaminham convite para a Audiência Pública “Desafios à Implementação do Plano do Distrito Federal d</w:t>
      </w:r>
      <w:r w:rsidR="00A43BBC" w:rsidRPr="00197981">
        <w:rPr>
          <w:rFonts w:ascii="Tahoma" w:hAnsi="Tahoma" w:cs="Tahoma"/>
          <w:sz w:val="20"/>
          <w:szCs w:val="20"/>
        </w:rPr>
        <w:t>o</w:t>
      </w:r>
      <w:r w:rsidRPr="00197981">
        <w:rPr>
          <w:rFonts w:ascii="Tahoma" w:hAnsi="Tahoma" w:cs="Tahoma"/>
          <w:sz w:val="20"/>
          <w:szCs w:val="20"/>
        </w:rPr>
        <w:t xml:space="preserve"> Livro e da Leitura!” que será realizada no próximo dia 10 (segunda-feira), às 15 horas, no Plenário desta Casa Legislativa.</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O Plano do Distrito Federal do Livro e da Leitura (PDLL) é o documento basilar que inscreve fundamentos teóricos, estratégias, orientações e metas para a promoção da leitura, a difusão do livro, a formação de mediadores de leitura e o desenvolvimento da economia do livro no Distrito Federal.</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Representa, pois, instrumento de fortalecimento das cadeias produtiva, criativa e mediadora da leitura, como fator relevante para o desenvolvimento da produção intelectual, o acesso aos bens culturais e a promoção da cidadania no Distrito Federal.</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 xml:space="preserve">Para saber mais sobre o Plano do Distrito Federal do Livro e da Leitura consulte o endereço </w:t>
      </w:r>
      <w:hyperlink r:id="rId28" w:tgtFrame="_blank" w:history="1">
        <w:r w:rsidRPr="00197981">
          <w:rPr>
            <w:rStyle w:val="Hyperlink"/>
            <w:rFonts w:ascii="Tahoma" w:hAnsi="Tahoma" w:cs="Tahoma"/>
            <w:color w:val="auto"/>
            <w:sz w:val="20"/>
            <w:szCs w:val="20"/>
          </w:rPr>
          <w:t>http://www.sc.df.gov.br/pdll.html</w:t>
        </w:r>
      </w:hyperlink>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Sua presença é fundamental para garantirmos um debate qualificado sobre esta importante política para o Distrito Federal.</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 xml:space="preserve">A confirmação da presença deve ser realizada pelo e-mail </w:t>
      </w:r>
      <w:hyperlink r:id="rId29" w:tgtFrame="_blank" w:history="1">
        <w:r w:rsidRPr="00197981">
          <w:rPr>
            <w:rStyle w:val="Hyperlink"/>
            <w:rFonts w:ascii="Tahoma" w:hAnsi="Tahoma" w:cs="Tahoma"/>
            <w:b/>
            <w:bCs/>
            <w:color w:val="auto"/>
            <w:sz w:val="20"/>
            <w:szCs w:val="20"/>
          </w:rPr>
          <w:t>cristine.marcial@gmail.com</w:t>
        </w:r>
      </w:hyperlink>
      <w:r w:rsidRPr="00197981">
        <w:rPr>
          <w:rStyle w:val="Forte"/>
          <w:rFonts w:ascii="Tahoma" w:hAnsi="Tahoma" w:cs="Tahoma"/>
          <w:vanish/>
          <w:sz w:val="20"/>
          <w:szCs w:val="20"/>
        </w:rPr>
        <w:t xml:space="preserve">O endereço de e-mail address está sendo protegido de spambots. Você precisa ativar o JavaScript enabled para vê-lo. </w:t>
      </w:r>
    </w:p>
    <w:p w:rsidR="000B131A" w:rsidRPr="00197981" w:rsidRDefault="000B131A" w:rsidP="00FB188C">
      <w:pPr>
        <w:jc w:val="both"/>
        <w:rPr>
          <w:rFonts w:ascii="Tahoma" w:hAnsi="Tahoma" w:cs="Tahoma"/>
        </w:rPr>
      </w:pPr>
    </w:p>
    <w:p w:rsidR="00A43BBC" w:rsidRPr="00197981" w:rsidRDefault="00EF4B46" w:rsidP="00FB188C">
      <w:pPr>
        <w:jc w:val="both"/>
        <w:rPr>
          <w:rFonts w:ascii="Tahoma" w:hAnsi="Tahoma" w:cs="Tahoma"/>
        </w:rPr>
      </w:pPr>
      <w:hyperlink r:id="rId30" w:history="1">
        <w:r w:rsidR="00A43BBC" w:rsidRPr="00197981">
          <w:rPr>
            <w:rStyle w:val="Hyperlink"/>
            <w:rFonts w:ascii="Tahoma" w:hAnsi="Tahoma" w:cs="Tahoma"/>
            <w:color w:val="auto"/>
          </w:rPr>
          <w:t>disponível em: http://www.crb1.org.br/index.php/142-presidencia-e-biblioteca-da-camara-legislativa-convidam-para-audiencia-publica-sobre-o-pdll</w:t>
        </w:r>
      </w:hyperlink>
    </w:p>
    <w:p w:rsidR="00A43BBC" w:rsidRPr="00197981" w:rsidRDefault="00A43BBC" w:rsidP="00FB188C">
      <w:pPr>
        <w:jc w:val="both"/>
        <w:rPr>
          <w:rFonts w:ascii="Tahoma" w:hAnsi="Tahoma" w:cs="Tahoma"/>
        </w:rPr>
      </w:pPr>
    </w:p>
    <w:p w:rsidR="000B131A" w:rsidRPr="00197981" w:rsidRDefault="00A43BBC" w:rsidP="00FB188C">
      <w:pPr>
        <w:jc w:val="both"/>
        <w:rPr>
          <w:rFonts w:ascii="Tahoma" w:hAnsi="Tahoma" w:cs="Tahoma"/>
        </w:rPr>
      </w:pPr>
      <w:r w:rsidRPr="00197981">
        <w:rPr>
          <w:rFonts w:ascii="Tahoma" w:hAnsi="Tahoma" w:cs="Tahoma"/>
        </w:rPr>
        <w:t>---------------</w:t>
      </w:r>
    </w:p>
    <w:p w:rsidR="000B131A" w:rsidRPr="00197981" w:rsidRDefault="000B131A" w:rsidP="00197981">
      <w:pPr>
        <w:jc w:val="both"/>
        <w:rPr>
          <w:rFonts w:ascii="Tahoma" w:hAnsi="Tahoma" w:cs="Tahoma"/>
        </w:rPr>
      </w:pPr>
    </w:p>
    <w:p w:rsidR="000B131A" w:rsidRPr="00197981" w:rsidRDefault="000B131A" w:rsidP="00197981">
      <w:pPr>
        <w:pStyle w:val="NormalWeb"/>
        <w:spacing w:after="0" w:line="408" w:lineRule="atLeast"/>
        <w:jc w:val="both"/>
        <w:rPr>
          <w:rFonts w:ascii="Tahoma" w:hAnsi="Tahoma" w:cs="Tahoma"/>
          <w:sz w:val="20"/>
          <w:szCs w:val="20"/>
        </w:rPr>
      </w:pPr>
      <w:r w:rsidRPr="00197981">
        <w:rPr>
          <w:rFonts w:ascii="Tahoma" w:hAnsi="Tahoma" w:cs="Tahoma"/>
          <w:noProof/>
          <w:sz w:val="20"/>
          <w:szCs w:val="20"/>
        </w:rPr>
        <w:lastRenderedPageBreak/>
        <w:drawing>
          <wp:inline distT="0" distB="0" distL="0" distR="0">
            <wp:extent cx="4864100" cy="909178"/>
            <wp:effectExtent l="19050" t="0" r="0" b="0"/>
            <wp:docPr id="35" name="Imagem 1" descr="http://www.crb1.org.br/images/logo_crb0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b1.org.br/images/logo_crb01.png">
                      <a:hlinkClick r:id="rId24"/>
                    </pic:cNvPr>
                    <pic:cNvPicPr>
                      <a:picLocks noChangeAspect="1" noChangeArrowheads="1"/>
                    </pic:cNvPicPr>
                  </pic:nvPicPr>
                  <pic:blipFill>
                    <a:blip r:embed="rId25" cstate="print"/>
                    <a:srcRect/>
                    <a:stretch>
                      <a:fillRect/>
                    </a:stretch>
                  </pic:blipFill>
                  <pic:spPr bwMode="auto">
                    <a:xfrm>
                      <a:off x="0" y="0"/>
                      <a:ext cx="4864100" cy="909178"/>
                    </a:xfrm>
                    <a:prstGeom prst="rect">
                      <a:avLst/>
                    </a:prstGeom>
                    <a:noFill/>
                    <a:ln w="9525">
                      <a:noFill/>
                      <a:miter lim="800000"/>
                      <a:headEnd/>
                      <a:tailEnd/>
                    </a:ln>
                  </pic:spPr>
                </pic:pic>
              </a:graphicData>
            </a:graphic>
          </wp:inline>
        </w:drawing>
      </w:r>
    </w:p>
    <w:p w:rsidR="000B131A" w:rsidRPr="00E6198E" w:rsidRDefault="000B131A" w:rsidP="00197981">
      <w:pPr>
        <w:pStyle w:val="Parteinferiordoformulrio"/>
        <w:jc w:val="both"/>
        <w:rPr>
          <w:rFonts w:ascii="Tahoma" w:hAnsi="Tahoma" w:cs="Tahoma"/>
          <w:sz w:val="32"/>
          <w:szCs w:val="32"/>
        </w:rPr>
      </w:pPr>
      <w:r w:rsidRPr="00E6198E">
        <w:rPr>
          <w:rFonts w:ascii="Tahoma" w:hAnsi="Tahoma" w:cs="Tahoma"/>
          <w:sz w:val="32"/>
          <w:szCs w:val="32"/>
        </w:rPr>
        <w:t>Parte inferior do formulário</w:t>
      </w:r>
    </w:p>
    <w:p w:rsidR="000B131A" w:rsidRDefault="00EF4B46" w:rsidP="00164516">
      <w:pPr>
        <w:rPr>
          <w:sz w:val="32"/>
          <w:szCs w:val="32"/>
        </w:rPr>
      </w:pPr>
      <w:hyperlink r:id="rId31" w:history="1">
        <w:bookmarkStart w:id="20" w:name="_Toc361318766"/>
        <w:bookmarkStart w:id="21" w:name="_Toc361321324"/>
        <w:bookmarkStart w:id="22" w:name="_Toc362633496"/>
        <w:r w:rsidR="000B131A" w:rsidRPr="00164516">
          <w:rPr>
            <w:rStyle w:val="Hyperlink"/>
            <w:rFonts w:ascii="Tahoma" w:hAnsi="Tahoma" w:cs="Tahoma"/>
            <w:color w:val="auto"/>
            <w:sz w:val="32"/>
            <w:szCs w:val="32"/>
          </w:rPr>
          <w:t>CRB-1 apresenta sugestões ao PDLL em Audiência Pública</w:t>
        </w:r>
        <w:bookmarkEnd w:id="20"/>
        <w:bookmarkEnd w:id="21"/>
        <w:bookmarkEnd w:id="22"/>
      </w:hyperlink>
    </w:p>
    <w:p w:rsidR="00164516" w:rsidRPr="00164516" w:rsidRDefault="00164516" w:rsidP="00164516">
      <w:pPr>
        <w:rPr>
          <w:rFonts w:ascii="Tahoma" w:hAnsi="Tahoma" w:cs="Tahoma"/>
          <w:sz w:val="32"/>
          <w:szCs w:val="32"/>
        </w:rPr>
      </w:pPr>
    </w:p>
    <w:p w:rsidR="000B131A" w:rsidRPr="00197981" w:rsidRDefault="000B131A" w:rsidP="00197981">
      <w:pPr>
        <w:pStyle w:val="NormalWeb"/>
        <w:spacing w:after="0" w:line="408" w:lineRule="atLeast"/>
        <w:jc w:val="both"/>
        <w:rPr>
          <w:rFonts w:ascii="Tahoma" w:hAnsi="Tahoma" w:cs="Tahoma"/>
          <w:sz w:val="20"/>
          <w:szCs w:val="20"/>
        </w:rPr>
      </w:pPr>
      <w:r w:rsidRPr="00197981">
        <w:rPr>
          <w:rFonts w:ascii="Tahoma" w:hAnsi="Tahoma" w:cs="Tahoma"/>
          <w:noProof/>
          <w:sz w:val="20"/>
          <w:szCs w:val="20"/>
        </w:rPr>
        <w:drawing>
          <wp:inline distT="0" distB="0" distL="0" distR="0">
            <wp:extent cx="2543175" cy="1695450"/>
            <wp:effectExtent l="19050" t="0" r="9525" b="0"/>
            <wp:docPr id="25" name="Imagem 25" descr="Antônio Silva, Presidente do CRB-1, e seu Vice, Aníbal P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tônio Silva, Presidente do CRB-1, e seu Vice, Aníbal Perea"/>
                    <pic:cNvPicPr>
                      <a:picLocks noChangeAspect="1" noChangeArrowheads="1"/>
                    </pic:cNvPicPr>
                  </pic:nvPicPr>
                  <pic:blipFill>
                    <a:blip r:embed="rId32"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Pr="00197981">
        <w:rPr>
          <w:rFonts w:ascii="Tahoma" w:hAnsi="Tahoma" w:cs="Tahoma"/>
          <w:sz w:val="20"/>
          <w:szCs w:val="20"/>
        </w:rPr>
        <w:t>Foi realizada na tarde desta segunda-feira (10), na Câmara Legislativa do DF, a Audiência Pública “Desafios à implementação do Plano do Distrito Federal do Livro e da Leitura”. Com o objetivo de conscientizar sobre a importância de políticas públicas que propiciem melhor acesso à livros para a população e que valorizem a leitura como ferramenta fundamental do desenvolvimento social.</w:t>
      </w:r>
    </w:p>
    <w:p w:rsidR="000B131A" w:rsidRPr="00197981" w:rsidRDefault="000B131A" w:rsidP="00197981">
      <w:pPr>
        <w:pStyle w:val="NormalWeb"/>
        <w:spacing w:after="0" w:line="408" w:lineRule="atLeast"/>
        <w:jc w:val="both"/>
        <w:rPr>
          <w:rFonts w:ascii="Tahoma" w:hAnsi="Tahoma" w:cs="Tahoma"/>
          <w:sz w:val="20"/>
          <w:szCs w:val="20"/>
        </w:rPr>
      </w:pPr>
      <w:r w:rsidRPr="00197981">
        <w:rPr>
          <w:rFonts w:ascii="Tahoma" w:hAnsi="Tahoma" w:cs="Tahoma"/>
          <w:sz w:val="20"/>
          <w:szCs w:val="20"/>
        </w:rPr>
        <w:t xml:space="preserve">Com a participação dos deputados Wasny de Roure (PT), Arlete Sampaio (PT), Joe Valle (PSB) e Prof. Israel Batista (PEN), o debate contou ainda com a presença do Presidente do CRB-1, Antônio Silva, e de seu respectivo Vice, Aníbal Perea, que é representante da Cadeia Mediadora Conselho Nacional de Política Cultural no Centro-Oeste, além dos secretários de Cultura, Hamilton Pereira, da Educação, Denilson Bento da Costa, e da subsecretária da Política do Livro e da Leitura, Ivanna Sant'ana Torres. </w:t>
      </w:r>
    </w:p>
    <w:p w:rsidR="000B131A" w:rsidRPr="00197981" w:rsidRDefault="000B131A" w:rsidP="00197981">
      <w:pPr>
        <w:pStyle w:val="NormalWeb"/>
        <w:spacing w:after="0" w:line="408" w:lineRule="atLeast"/>
        <w:jc w:val="both"/>
        <w:rPr>
          <w:rFonts w:ascii="Tahoma" w:hAnsi="Tahoma" w:cs="Tahoma"/>
          <w:sz w:val="20"/>
          <w:szCs w:val="20"/>
        </w:rPr>
      </w:pPr>
      <w:r w:rsidRPr="00197981">
        <w:rPr>
          <w:rFonts w:ascii="Tahoma" w:hAnsi="Tahoma" w:cs="Tahoma"/>
          <w:sz w:val="20"/>
          <w:szCs w:val="20"/>
        </w:rPr>
        <w:t>A Deputada Arlete Sampaio (PT) ressaltou que a presença da sociedade na audiência tem suma importância para as demais ações planejadas pelo GDF, já que a ampliação de vagas na UnB e o Projeto de criação da Universidade Distrital vem de sugestões da população. Segundo ela, a cultura e a leitura são fundamentais no desenvolvimento da sociedade e o Plano deve corresponder a isso, facilitando o acesso das pessoas aos livros e à cultura. Falou também sobre a indústria do livro em Brasília, que deve ser fortalecida, melhorando a distribuição de material para as bibliotecas escolares e públicas.</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noProof/>
          <w:sz w:val="20"/>
          <w:szCs w:val="20"/>
        </w:rPr>
        <w:lastRenderedPageBreak/>
        <w:drawing>
          <wp:inline distT="0" distB="0" distL="0" distR="0">
            <wp:extent cx="2543175" cy="1695450"/>
            <wp:effectExtent l="19050" t="0" r="9525" b="0"/>
            <wp:docPr id="26" name="Imagem 26" descr="Aníbal P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íbal Perea"/>
                    <pic:cNvPicPr>
                      <a:picLocks noChangeAspect="1" noChangeArrowheads="1"/>
                    </pic:cNvPicPr>
                  </pic:nvPicPr>
                  <pic:blipFill>
                    <a:blip r:embed="rId33"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Pr="00197981">
        <w:rPr>
          <w:rFonts w:ascii="Tahoma" w:hAnsi="Tahoma" w:cs="Tahoma"/>
          <w:sz w:val="20"/>
          <w:szCs w:val="20"/>
        </w:rPr>
        <w:t>Aníbal Perea, em seu discurso, levantou a questão da carência de profissionais Bibliotecários, tanto em Brasília como em seu entorno, e destacou a necessidade da realização de concurso público no DF para estas funções. De acordo com ele, não basta apenas discutir a implantação de políticas que disponibilizem o meio de acesso à informação mais eficiente. Deve-se, primeiro, dispor de profissionais qualificados especificamente nessas áreas de maneira que a as pessoas recebam o atendimento adequado às suas necessidades. Seguindo a mesma linha de diálogo, o Dep. Professor Israel Batista (PEN) exemplificou que não adianta apresentar o livro à pessoa que não se identifica com ele. É preciso uma ponte entre o leitor e o conhecimento, antes de tudo</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Antônio Silva, Presidente do CRB-1, sugeriu ainda que houvesse uma emenda ao orçamento exclusiva à implementação do PDLL, destinando recursos tanto para colocá-lo em prática quando para sua manutenção. Ele ainda reforçou que o DF precisa da realização de concurso público para Bibliotecário o mais breve possível, pois a carência de profissionais no setor é grande e o GDF não pode permitir que os poucos Bibliotecários que estão em atividade tenham suas funções sobrecarregadas dessa forma. Para ele, além de vagas, é necessário implementar o piso salarial para os Bibliotecários da iniciativa privada, que sofrem com a enorme variação de condições de trabalho, se comparados aos demais profissionais de carreira pública.</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O deputado Joe Valle também defendeu a realização de concurso público para bibliotecários na Secretaria de Educação, como medida de reforço à política de incentivo à leitura nas escolas do DF. Ele sugeriu que os professores que trabalhem em bibliotecas e salas de leitura nas escolas públicas recebam a gratificação de regência de classe, conforme teria sido acordado durante a votação do último reajuste da categoria. Valle acredita que o PDLL deveria ser consolidado na forma de uma lei distrital, para que eventuais mudanças de governo não interrompam a política.</w:t>
      </w:r>
    </w:p>
    <w:p w:rsidR="000B131A" w:rsidRPr="00197981" w:rsidRDefault="000B131A" w:rsidP="00FB188C">
      <w:pPr>
        <w:pStyle w:val="NormalWeb"/>
        <w:spacing w:after="0"/>
        <w:jc w:val="both"/>
        <w:rPr>
          <w:rFonts w:ascii="Tahoma" w:hAnsi="Tahoma" w:cs="Tahoma"/>
          <w:sz w:val="20"/>
          <w:szCs w:val="20"/>
        </w:rPr>
      </w:pPr>
      <w:r w:rsidRPr="00197981">
        <w:rPr>
          <w:rFonts w:ascii="Tahoma" w:hAnsi="Tahoma" w:cs="Tahoma"/>
          <w:sz w:val="20"/>
          <w:szCs w:val="20"/>
        </w:rPr>
        <w:t>No Distrito Federal, o PDLL é uma versão regional do Plano Nacional do Livro e Leitura, que foi planejado pelo governo local, em parceria com o Conselho Regional de Biblioteconomia 1ª Região e ABDL, estruturado em quatro eixos: democratização do acesso, fomento à leitura e à formação de mediadores, valorização institucional e simbólica da leitura e economia do livro. Com base nisso, os debates apresentaram a organização dessa estrutura e seus objetivos, direcionados à população do DF.</w:t>
      </w:r>
    </w:p>
    <w:p w:rsidR="000B131A" w:rsidRPr="00197981" w:rsidRDefault="000B131A" w:rsidP="00197981">
      <w:pPr>
        <w:spacing w:line="408" w:lineRule="atLeast"/>
        <w:jc w:val="both"/>
        <w:rPr>
          <w:rFonts w:ascii="Tahoma" w:hAnsi="Tahoma" w:cs="Tahoma"/>
          <w:color w:val="6E6E6E"/>
          <w:sz w:val="20"/>
          <w:szCs w:val="20"/>
        </w:rPr>
      </w:pPr>
      <w:r w:rsidRPr="00197981">
        <w:rPr>
          <w:rFonts w:ascii="Tahoma" w:hAnsi="Tahoma" w:cs="Tahoma"/>
          <w:sz w:val="20"/>
          <w:szCs w:val="20"/>
        </w:rPr>
        <w:t>Disponível em:</w:t>
      </w:r>
      <w:hyperlink r:id="rId34" w:history="1">
        <w:r w:rsidRPr="00197981">
          <w:rPr>
            <w:rStyle w:val="Hyperlink"/>
            <w:rFonts w:ascii="Tahoma" w:hAnsi="Tahoma" w:cs="Tahoma"/>
            <w:sz w:val="20"/>
            <w:szCs w:val="20"/>
          </w:rPr>
          <w:t>http://www.crb1.org.br/index.php/146-crb-1-apresenta-sugestoes-ao-pdll-em-audiencia-publica</w:t>
        </w:r>
      </w:hyperlink>
    </w:p>
    <w:p w:rsidR="000B131A" w:rsidRPr="00197981" w:rsidRDefault="000B131A" w:rsidP="00197981">
      <w:pPr>
        <w:pBdr>
          <w:bottom w:val="single" w:sz="6" w:space="1" w:color="auto"/>
        </w:pBdr>
        <w:spacing w:line="408" w:lineRule="atLeast"/>
        <w:jc w:val="both"/>
        <w:rPr>
          <w:rFonts w:ascii="Tahoma" w:hAnsi="Tahoma" w:cs="Tahoma"/>
          <w:color w:val="6E6E6E"/>
          <w:sz w:val="20"/>
          <w:szCs w:val="20"/>
        </w:rPr>
      </w:pPr>
    </w:p>
    <w:p w:rsidR="00950D08" w:rsidRDefault="00950D08"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E6198E" w:rsidRDefault="00E6198E" w:rsidP="00197981">
      <w:pPr>
        <w:pStyle w:val="Ttulo3"/>
        <w:spacing w:before="0" w:beforeAutospacing="0" w:after="0" w:afterAutospacing="0" w:line="360" w:lineRule="atLeast"/>
        <w:jc w:val="both"/>
        <w:rPr>
          <w:rFonts w:ascii="Tahoma" w:hAnsi="Tahoma" w:cs="Tahoma"/>
        </w:rPr>
      </w:pPr>
    </w:p>
    <w:p w:rsidR="00164516" w:rsidRPr="00197981" w:rsidRDefault="00164516" w:rsidP="00197981">
      <w:pPr>
        <w:pStyle w:val="Ttulo3"/>
        <w:spacing w:before="0" w:beforeAutospacing="0" w:after="0" w:afterAutospacing="0" w:line="360" w:lineRule="atLeast"/>
        <w:jc w:val="both"/>
        <w:rPr>
          <w:rFonts w:ascii="Tahoma" w:hAnsi="Tahoma" w:cs="Tahoma"/>
        </w:rPr>
      </w:pPr>
    </w:p>
    <w:p w:rsidR="00A43BBC" w:rsidRPr="00164516" w:rsidRDefault="00EF4B46" w:rsidP="00164516">
      <w:pPr>
        <w:rPr>
          <w:rFonts w:ascii="Tahoma" w:hAnsi="Tahoma" w:cs="Tahoma"/>
          <w:color w:val="333333"/>
          <w:sz w:val="32"/>
          <w:szCs w:val="32"/>
        </w:rPr>
      </w:pPr>
      <w:hyperlink r:id="rId35" w:history="1">
        <w:bookmarkStart w:id="23" w:name="_Toc361318767"/>
        <w:bookmarkStart w:id="24" w:name="_Toc361321325"/>
        <w:bookmarkStart w:id="25" w:name="_Toc362633497"/>
        <w:r w:rsidR="00A43BBC" w:rsidRPr="00164516">
          <w:rPr>
            <w:rStyle w:val="Hyperlink"/>
            <w:rFonts w:ascii="Tahoma" w:hAnsi="Tahoma" w:cs="Tahoma"/>
            <w:sz w:val="32"/>
            <w:szCs w:val="32"/>
          </w:rPr>
          <w:t>Audiência Pública na CLDF discute hoje o Plano do Livro e da Leitura</w:t>
        </w:r>
        <w:bookmarkEnd w:id="23"/>
        <w:bookmarkEnd w:id="24"/>
        <w:bookmarkEnd w:id="25"/>
      </w:hyperlink>
    </w:p>
    <w:p w:rsidR="00A43BBC" w:rsidRPr="00164516" w:rsidRDefault="00A43BBC" w:rsidP="00164516">
      <w:pPr>
        <w:rPr>
          <w:rFonts w:ascii="Tahoma" w:hAnsi="Tahoma" w:cs="Tahoma"/>
          <w:sz w:val="20"/>
          <w:szCs w:val="20"/>
        </w:rPr>
      </w:pPr>
      <w:r w:rsidRPr="00164516">
        <w:rPr>
          <w:rFonts w:ascii="Tahoma" w:hAnsi="Tahoma" w:cs="Tahoma"/>
          <w:sz w:val="20"/>
          <w:szCs w:val="20"/>
        </w:rPr>
        <w:t>Segunda, 10 de junho de 2013</w:t>
      </w:r>
    </w:p>
    <w:p w:rsidR="00164516" w:rsidRDefault="00164516" w:rsidP="00164516">
      <w:pPr>
        <w:rPr>
          <w:rFonts w:ascii="Tahoma" w:hAnsi="Tahoma" w:cs="Tahoma"/>
          <w:sz w:val="32"/>
          <w:szCs w:val="32"/>
        </w:rPr>
      </w:pPr>
    </w:p>
    <w:p w:rsidR="00164516" w:rsidRPr="00164516" w:rsidRDefault="00A43BBC" w:rsidP="00164516">
      <w:pPr>
        <w:rPr>
          <w:rFonts w:ascii="Tahoma" w:hAnsi="Tahoma" w:cs="Tahoma"/>
          <w:sz w:val="32"/>
          <w:szCs w:val="32"/>
        </w:rPr>
      </w:pPr>
      <w:r w:rsidRPr="00164516">
        <w:rPr>
          <w:rFonts w:ascii="Tahoma" w:hAnsi="Tahoma" w:cs="Tahoma"/>
          <w:sz w:val="32"/>
          <w:szCs w:val="32"/>
        </w:rPr>
        <w:t xml:space="preserve">O Plano do Distrito Federal do Livro e da Leitura (PDLL) será discutido em audiência pública nesta segunda (10/6) na CLDF. </w:t>
      </w:r>
    </w:p>
    <w:p w:rsidR="00164516" w:rsidRDefault="00164516" w:rsidP="00164516">
      <w:pPr>
        <w:rPr>
          <w:sz w:val="28"/>
          <w:szCs w:val="28"/>
        </w:rPr>
      </w:pPr>
    </w:p>
    <w:p w:rsidR="00A43BBC" w:rsidRPr="00197981" w:rsidRDefault="00A43BBC" w:rsidP="00164516">
      <w:pPr>
        <w:rPr>
          <w:rFonts w:ascii="Tahoma" w:hAnsi="Tahoma" w:cs="Tahoma"/>
          <w:color w:val="333333"/>
        </w:rPr>
      </w:pPr>
      <w:r w:rsidRPr="00197981">
        <w:rPr>
          <w:rFonts w:ascii="Tahoma" w:hAnsi="Tahoma" w:cs="Tahoma"/>
          <w:noProof/>
          <w:color w:val="6699CC"/>
        </w:rPr>
        <w:drawing>
          <wp:inline distT="0" distB="0" distL="0" distR="0">
            <wp:extent cx="4019550" cy="2823734"/>
            <wp:effectExtent l="19050" t="0" r="0" b="0"/>
            <wp:docPr id="184" name="Imagem 184" descr="http://1.bp.blogspot.com/-xXz0skkBWbg/UbXFOyyPK3I/AAAAAAAAIn8/uYZ2gknXHjc/s400/Biblioteca_convite_audiencia_publica_PDL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bp.blogspot.com/-xXz0skkBWbg/UbXFOyyPK3I/AAAAAAAAIn8/uYZ2gknXHjc/s400/Biblioteca_convite_audiencia_publica_PDLL.jpg">
                      <a:hlinkClick r:id="rId36"/>
                    </pic:cNvPr>
                    <pic:cNvPicPr>
                      <a:picLocks noChangeAspect="1" noChangeArrowheads="1"/>
                    </pic:cNvPicPr>
                  </pic:nvPicPr>
                  <pic:blipFill>
                    <a:blip r:embed="rId37" cstate="print"/>
                    <a:srcRect/>
                    <a:stretch>
                      <a:fillRect/>
                    </a:stretch>
                  </pic:blipFill>
                  <pic:spPr bwMode="auto">
                    <a:xfrm>
                      <a:off x="0" y="0"/>
                      <a:ext cx="4019550" cy="2823734"/>
                    </a:xfrm>
                    <a:prstGeom prst="rect">
                      <a:avLst/>
                    </a:prstGeom>
                    <a:noFill/>
                    <a:ln w="9525">
                      <a:noFill/>
                      <a:miter lim="800000"/>
                      <a:headEnd/>
                      <a:tailEnd/>
                    </a:ln>
                  </pic:spPr>
                </pic:pic>
              </a:graphicData>
            </a:graphic>
          </wp:inline>
        </w:drawing>
      </w:r>
    </w:p>
    <w:p w:rsidR="00A43BBC" w:rsidRPr="00197981" w:rsidRDefault="00A43BBC" w:rsidP="00197981">
      <w:pPr>
        <w:spacing w:line="360" w:lineRule="atLeast"/>
        <w:jc w:val="both"/>
        <w:rPr>
          <w:rFonts w:ascii="Tahoma" w:hAnsi="Tahoma" w:cs="Tahoma"/>
          <w:color w:val="333333"/>
        </w:rPr>
      </w:pPr>
    </w:p>
    <w:p w:rsidR="00A43BBC" w:rsidRPr="00197981" w:rsidRDefault="00A43BBC" w:rsidP="00197981">
      <w:pPr>
        <w:spacing w:line="360" w:lineRule="atLeast"/>
        <w:jc w:val="both"/>
        <w:rPr>
          <w:rFonts w:ascii="Tahoma" w:hAnsi="Tahoma" w:cs="Tahoma"/>
          <w:color w:val="999999"/>
          <w:sz w:val="21"/>
          <w:szCs w:val="21"/>
        </w:rPr>
      </w:pPr>
      <w:r w:rsidRPr="00197981">
        <w:rPr>
          <w:rStyle w:val="post-author"/>
          <w:rFonts w:ascii="Tahoma" w:hAnsi="Tahoma" w:cs="Tahoma"/>
          <w:color w:val="999999"/>
          <w:sz w:val="21"/>
          <w:szCs w:val="21"/>
        </w:rPr>
        <w:t>Postado por</w:t>
      </w:r>
      <w:r w:rsidRPr="00197981">
        <w:rPr>
          <w:rStyle w:val="fn"/>
          <w:rFonts w:ascii="Tahoma" w:hAnsi="Tahoma" w:cs="Tahoma"/>
          <w:color w:val="999999"/>
          <w:sz w:val="21"/>
          <w:szCs w:val="21"/>
        </w:rPr>
        <w:t>Taciano</w:t>
      </w:r>
      <w:r w:rsidRPr="00197981">
        <w:rPr>
          <w:rStyle w:val="post-timestamp"/>
          <w:rFonts w:ascii="Tahoma" w:hAnsi="Tahoma" w:cs="Tahoma"/>
          <w:color w:val="999999"/>
          <w:sz w:val="21"/>
          <w:szCs w:val="21"/>
        </w:rPr>
        <w:t>às</w:t>
      </w:r>
      <w:hyperlink r:id="rId38" w:tooltip="permanent link" w:history="1">
        <w:r w:rsidRPr="00197981">
          <w:rPr>
            <w:rStyle w:val="Hyperlink"/>
            <w:rFonts w:ascii="Tahoma" w:hAnsi="Tahoma" w:cs="Tahoma"/>
            <w:sz w:val="21"/>
            <w:szCs w:val="21"/>
          </w:rPr>
          <w:t>09:46</w:t>
        </w:r>
      </w:hyperlink>
      <w:r w:rsidRPr="00197981">
        <w:rPr>
          <w:rFonts w:ascii="Tahoma" w:hAnsi="Tahoma" w:cs="Tahoma"/>
          <w:noProof/>
          <w:color w:val="6699CC"/>
          <w:sz w:val="21"/>
          <w:szCs w:val="21"/>
        </w:rPr>
        <w:drawing>
          <wp:inline distT="0" distB="0" distL="0" distR="0">
            <wp:extent cx="171450" cy="123825"/>
            <wp:effectExtent l="19050" t="0" r="0" b="0"/>
            <wp:docPr id="185" name="Imagem 185" descr="http://www.blogger.com/img/icon18_email.gif">
              <a:hlinkClick xmlns:a="http://schemas.openxmlformats.org/drawingml/2006/main" r:id="rId39" tooltip="&quot;Enviar esta postag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blogger.com/img/icon18_email.gif">
                      <a:hlinkClick r:id="rId39" tooltip="&quot;Enviar esta postagem&quot;"/>
                    </pic:cNvPr>
                    <pic:cNvPicPr>
                      <a:picLocks noChangeAspect="1" noChangeArrowheads="1"/>
                    </pic:cNvPicPr>
                  </pic:nvPicPr>
                  <pic:blipFill>
                    <a:blip r:embed="rId40"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p>
    <w:p w:rsidR="00A43BBC" w:rsidRPr="00197981" w:rsidRDefault="00A43BBC" w:rsidP="00197981">
      <w:pPr>
        <w:jc w:val="both"/>
        <w:rPr>
          <w:rFonts w:ascii="Tahoma" w:hAnsi="Tahoma" w:cs="Tahoma"/>
        </w:rPr>
      </w:pPr>
    </w:p>
    <w:p w:rsidR="00A43BBC" w:rsidRPr="00197981" w:rsidRDefault="00A43BBC" w:rsidP="00197981">
      <w:pPr>
        <w:jc w:val="both"/>
        <w:rPr>
          <w:rFonts w:ascii="Tahoma" w:hAnsi="Tahoma" w:cs="Tahoma"/>
        </w:rPr>
      </w:pPr>
      <w:r w:rsidRPr="00197981">
        <w:rPr>
          <w:rFonts w:ascii="Tahoma" w:hAnsi="Tahoma" w:cs="Tahoma"/>
        </w:rPr>
        <w:t xml:space="preserve">Disponível em: </w:t>
      </w:r>
      <w:hyperlink r:id="rId41" w:history="1">
        <w:r w:rsidRPr="00197981">
          <w:rPr>
            <w:rStyle w:val="Hyperlink"/>
            <w:rFonts w:ascii="Tahoma" w:hAnsi="Tahoma" w:cs="Tahoma"/>
          </w:rPr>
          <w:t>http://www.gamalivre.com.br/2013/06/audiencia-publica-na-cldf-discute-hoje.html</w:t>
        </w:r>
      </w:hyperlink>
    </w:p>
    <w:p w:rsidR="00A43BBC" w:rsidRPr="00197981" w:rsidRDefault="00A43BBC" w:rsidP="00197981">
      <w:pPr>
        <w:pBdr>
          <w:bottom w:val="single" w:sz="6" w:space="1" w:color="auto"/>
        </w:pBdr>
        <w:jc w:val="both"/>
        <w:rPr>
          <w:rFonts w:ascii="Tahoma" w:hAnsi="Tahoma" w:cs="Tahoma"/>
        </w:rPr>
      </w:pPr>
    </w:p>
    <w:p w:rsidR="001C63DB" w:rsidRDefault="001C63DB"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Pr="00197981" w:rsidRDefault="00164516" w:rsidP="00197981">
      <w:pPr>
        <w:jc w:val="both"/>
        <w:rPr>
          <w:rFonts w:ascii="Tahoma" w:hAnsi="Tahoma" w:cs="Tahoma"/>
        </w:rPr>
      </w:pPr>
    </w:p>
    <w:p w:rsidR="001C63DB" w:rsidRPr="00164516" w:rsidRDefault="00EF4B46" w:rsidP="00164516">
      <w:pPr>
        <w:rPr>
          <w:rFonts w:ascii="Tahoma" w:hAnsi="Tahoma" w:cs="Tahoma"/>
          <w:sz w:val="32"/>
          <w:szCs w:val="32"/>
        </w:rPr>
      </w:pPr>
      <w:hyperlink r:id="rId42" w:tooltip="Ir para CLDF" w:history="1">
        <w:bookmarkStart w:id="26" w:name="_Toc361318768"/>
        <w:bookmarkStart w:id="27" w:name="_Toc361321326"/>
        <w:bookmarkStart w:id="28" w:name="_Toc362633498"/>
        <w:r w:rsidR="001C63DB" w:rsidRPr="00164516">
          <w:rPr>
            <w:rStyle w:val="Hyperlink"/>
            <w:rFonts w:ascii="Tahoma" w:hAnsi="Tahoma" w:cs="Tahoma"/>
            <w:sz w:val="32"/>
            <w:szCs w:val="32"/>
          </w:rPr>
          <w:t>CLDF</w:t>
        </w:r>
        <w:bookmarkEnd w:id="26"/>
        <w:bookmarkEnd w:id="27"/>
        <w:bookmarkEnd w:id="28"/>
      </w:hyperlink>
    </w:p>
    <w:p w:rsidR="001C63DB" w:rsidRPr="00197981" w:rsidRDefault="00EF4B46" w:rsidP="00164516">
      <w:pPr>
        <w:rPr>
          <w:rFonts w:ascii="Tahoma" w:hAnsi="Tahoma" w:cs="Tahoma"/>
          <w:vanish/>
          <w:color w:val="FFFFFF"/>
          <w:sz w:val="17"/>
          <w:szCs w:val="17"/>
        </w:rPr>
      </w:pPr>
      <w:hyperlink r:id="rId43" w:history="1">
        <w:r w:rsidR="001C63DB" w:rsidRPr="00197981">
          <w:rPr>
            <w:rFonts w:ascii="Tahoma" w:hAnsi="Tahoma" w:cs="Tahoma"/>
            <w:vanish/>
            <w:color w:val="FFFFFF"/>
            <w:sz w:val="17"/>
            <w:szCs w:val="17"/>
          </w:rPr>
          <w:t>Cadastre-se</w:t>
        </w:r>
      </w:hyperlink>
    </w:p>
    <w:p w:rsidR="001C63DB" w:rsidRPr="00197981" w:rsidRDefault="00EF4B46" w:rsidP="00164516">
      <w:pPr>
        <w:rPr>
          <w:rFonts w:ascii="Tahoma" w:hAnsi="Tahoma" w:cs="Tahoma"/>
          <w:color w:val="FFFFFF"/>
          <w:sz w:val="17"/>
          <w:szCs w:val="17"/>
        </w:rPr>
      </w:pPr>
      <w:hyperlink r:id="rId44" w:history="1">
        <w:r w:rsidR="001C63DB" w:rsidRPr="00197981">
          <w:rPr>
            <w:rFonts w:ascii="Tahoma" w:hAnsi="Tahoma" w:cs="Tahoma"/>
            <w:color w:val="FFFFFF"/>
            <w:sz w:val="17"/>
            <w:szCs w:val="17"/>
          </w:rPr>
          <w:t>Acesse</w:t>
        </w:r>
      </w:hyperlink>
    </w:p>
    <w:p w:rsidR="001C63DB" w:rsidRPr="00164516" w:rsidRDefault="001C63DB" w:rsidP="00164516">
      <w:pPr>
        <w:rPr>
          <w:rFonts w:ascii="Tahoma" w:hAnsi="Tahoma" w:cs="Tahoma"/>
          <w:sz w:val="32"/>
          <w:szCs w:val="32"/>
        </w:rPr>
      </w:pPr>
      <w:bookmarkStart w:id="29" w:name="_Toc361318769"/>
      <w:bookmarkStart w:id="30" w:name="_Toc361321327"/>
      <w:bookmarkStart w:id="31" w:name="_Toc362633499"/>
      <w:r w:rsidRPr="00164516">
        <w:rPr>
          <w:rFonts w:ascii="Tahoma" w:hAnsi="Tahoma" w:cs="Tahoma"/>
          <w:sz w:val="32"/>
          <w:szCs w:val="32"/>
        </w:rPr>
        <w:t>Câmara Legislativa defende valorização da leitura - Últimas Notícias</w:t>
      </w:r>
      <w:bookmarkEnd w:id="29"/>
      <w:bookmarkEnd w:id="30"/>
      <w:bookmarkEnd w:id="31"/>
    </w:p>
    <w:p w:rsidR="001C63DB" w:rsidRPr="00197981" w:rsidRDefault="001C63DB" w:rsidP="00164516">
      <w:pPr>
        <w:rPr>
          <w:rFonts w:ascii="Tahoma" w:hAnsi="Tahoma" w:cs="Tahoma"/>
          <w:color w:val="D69901"/>
          <w:sz w:val="17"/>
          <w:szCs w:val="17"/>
        </w:rPr>
      </w:pPr>
      <w:r w:rsidRPr="00197981">
        <w:rPr>
          <w:rFonts w:ascii="Tahoma" w:hAnsi="Tahoma" w:cs="Tahoma"/>
          <w:noProof/>
          <w:color w:val="D69901"/>
          <w:sz w:val="17"/>
          <w:szCs w:val="17"/>
        </w:rPr>
        <w:drawing>
          <wp:inline distT="0" distB="0" distL="0" distR="0">
            <wp:extent cx="9525" cy="9525"/>
            <wp:effectExtent l="0" t="0" r="0" b="0"/>
            <wp:docPr id="188" name="ctvk" descr="Últimas Notí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vk" descr="Últimas Notícias"/>
                    <pic:cNvPicPr>
                      <a:picLocks noChangeAspect="1" noChangeArrowheads="1"/>
                    </pic:cNvPicPr>
                  </pic:nvPicPr>
                  <pic:blipFill>
                    <a:blip r:embed="rId45"/>
                    <a:srcRect/>
                    <a:stretch>
                      <a:fillRect/>
                    </a:stretch>
                  </pic:blipFill>
                  <pic:spPr bwMode="auto">
                    <a:xfrm>
                      <a:off x="0" y="0"/>
                      <a:ext cx="9525" cy="9525"/>
                    </a:xfrm>
                    <a:prstGeom prst="rect">
                      <a:avLst/>
                    </a:prstGeom>
                    <a:noFill/>
                    <a:ln w="9525">
                      <a:noFill/>
                      <a:miter lim="800000"/>
                      <a:headEnd/>
                      <a:tailEnd/>
                    </a:ln>
                  </pic:spPr>
                </pic:pic>
              </a:graphicData>
            </a:graphic>
          </wp:inline>
        </w:drawing>
      </w:r>
      <w:bookmarkStart w:id="32" w:name="_Toc361318770"/>
      <w:bookmarkStart w:id="33" w:name="_Toc361321328"/>
      <w:bookmarkStart w:id="34" w:name="_Toc362633500"/>
      <w:r w:rsidRPr="00197981">
        <w:rPr>
          <w:rStyle w:val="portlet-title-text"/>
          <w:rFonts w:ascii="Tahoma" w:hAnsi="Tahoma" w:cs="Tahoma"/>
          <w:color w:val="D69901"/>
          <w:sz w:val="17"/>
          <w:szCs w:val="17"/>
        </w:rPr>
        <w:t>Últimas Notícias</w:t>
      </w:r>
      <w:bookmarkEnd w:id="32"/>
      <w:bookmarkEnd w:id="33"/>
      <w:bookmarkEnd w:id="34"/>
    </w:p>
    <w:p w:rsidR="001C63DB" w:rsidRDefault="001C63DB" w:rsidP="00164516">
      <w:pPr>
        <w:rPr>
          <w:rFonts w:ascii="Tahoma" w:hAnsi="Tahoma" w:cs="Tahoma"/>
          <w:b/>
          <w:bCs/>
          <w:color w:val="000000"/>
          <w:sz w:val="17"/>
          <w:szCs w:val="17"/>
        </w:rPr>
      </w:pPr>
      <w:r w:rsidRPr="00197981">
        <w:rPr>
          <w:rFonts w:ascii="Tahoma" w:hAnsi="Tahoma" w:cs="Tahoma"/>
          <w:b/>
          <w:bCs/>
          <w:color w:val="000000"/>
          <w:sz w:val="17"/>
          <w:szCs w:val="17"/>
        </w:rPr>
        <w:t xml:space="preserve">10/06/2013 - 17:02 </w:t>
      </w:r>
    </w:p>
    <w:p w:rsidR="00FB188C" w:rsidRPr="00197981" w:rsidRDefault="00FB188C" w:rsidP="00164516">
      <w:pPr>
        <w:rPr>
          <w:rFonts w:ascii="Tahoma" w:hAnsi="Tahoma" w:cs="Tahoma"/>
          <w:b/>
          <w:bCs/>
          <w:color w:val="000000"/>
          <w:sz w:val="17"/>
          <w:szCs w:val="17"/>
        </w:rPr>
      </w:pPr>
    </w:p>
    <w:p w:rsidR="006872D3" w:rsidRPr="00197981" w:rsidRDefault="006872D3" w:rsidP="00197981">
      <w:pPr>
        <w:shd w:val="clear" w:color="auto" w:fill="FFFFFF"/>
        <w:jc w:val="both"/>
        <w:rPr>
          <w:rFonts w:ascii="Tahoma" w:hAnsi="Tahoma" w:cs="Tahoma"/>
          <w:b/>
          <w:bCs/>
          <w:color w:val="000000"/>
          <w:sz w:val="17"/>
          <w:szCs w:val="17"/>
        </w:rPr>
      </w:pPr>
      <w:r w:rsidRPr="00197981">
        <w:rPr>
          <w:rFonts w:ascii="Tahoma" w:hAnsi="Tahoma" w:cs="Tahoma"/>
          <w:noProof/>
          <w:sz w:val="17"/>
          <w:szCs w:val="17"/>
        </w:rPr>
        <w:drawing>
          <wp:inline distT="0" distB="0" distL="0" distR="0">
            <wp:extent cx="5003800" cy="3035300"/>
            <wp:effectExtent l="0" t="0" r="6350" b="0"/>
            <wp:docPr id="256" name="Imagem 256" descr="http://www.cl.df.gov.br/image/image_gallery?uuid=ce7665d6-9c36-41b5-aba7-d89622e359ad&amp;groupId=10162&amp;t=13708980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cl.df.gov.br/image/image_gallery?uuid=ce7665d6-9c36-41b5-aba7-d89622e359ad&amp;groupId=10162&amp;t=1370898001832"/>
                    <pic:cNvPicPr>
                      <a:picLocks noChangeAspect="1" noChangeArrowheads="1"/>
                    </pic:cNvPicPr>
                  </pic:nvPicPr>
                  <pic:blipFill>
                    <a:blip r:embed="rId46" cstate="print"/>
                    <a:srcRect/>
                    <a:stretch>
                      <a:fillRect/>
                    </a:stretch>
                  </pic:blipFill>
                  <pic:spPr bwMode="auto">
                    <a:xfrm>
                      <a:off x="0" y="0"/>
                      <a:ext cx="5012404" cy="3040519"/>
                    </a:xfrm>
                    <a:prstGeom prst="rect">
                      <a:avLst/>
                    </a:prstGeom>
                    <a:noFill/>
                    <a:ln w="9525">
                      <a:noFill/>
                      <a:miter lim="800000"/>
                      <a:headEnd/>
                      <a:tailEnd/>
                    </a:ln>
                  </pic:spPr>
                </pic:pic>
              </a:graphicData>
            </a:graphic>
          </wp:inline>
        </w:drawing>
      </w:r>
    </w:p>
    <w:p w:rsidR="006872D3" w:rsidRPr="00197981" w:rsidRDefault="006872D3" w:rsidP="00197981">
      <w:pPr>
        <w:shd w:val="clear" w:color="auto" w:fill="FFFFFF"/>
        <w:jc w:val="both"/>
        <w:rPr>
          <w:rFonts w:ascii="Tahoma" w:hAnsi="Tahoma" w:cs="Tahoma"/>
          <w:b/>
          <w:bCs/>
          <w:color w:val="000000"/>
          <w:sz w:val="17"/>
          <w:szCs w:val="17"/>
        </w:rPr>
      </w:pPr>
    </w:p>
    <w:p w:rsidR="001C63DB" w:rsidRPr="00197981" w:rsidRDefault="001C63DB" w:rsidP="00197981">
      <w:pPr>
        <w:shd w:val="clear" w:color="auto" w:fill="DFDFDF"/>
        <w:jc w:val="both"/>
        <w:rPr>
          <w:rFonts w:ascii="Tahoma" w:hAnsi="Tahoma" w:cs="Tahoma"/>
          <w:sz w:val="17"/>
          <w:szCs w:val="17"/>
        </w:rPr>
      </w:pPr>
    </w:p>
    <w:p w:rsidR="001C63DB" w:rsidRPr="00197981" w:rsidRDefault="001C63DB" w:rsidP="00197981">
      <w:pPr>
        <w:shd w:val="clear" w:color="auto" w:fill="DFDFDF"/>
        <w:jc w:val="both"/>
        <w:rPr>
          <w:rFonts w:ascii="Tahoma" w:hAnsi="Tahoma" w:cs="Tahoma"/>
          <w:b/>
          <w:bCs/>
          <w:sz w:val="18"/>
          <w:szCs w:val="18"/>
        </w:rPr>
      </w:pPr>
      <w:r w:rsidRPr="00197981">
        <w:rPr>
          <w:rFonts w:ascii="Tahoma" w:hAnsi="Tahoma" w:cs="Tahoma"/>
          <w:b/>
          <w:bCs/>
          <w:sz w:val="18"/>
          <w:szCs w:val="18"/>
        </w:rPr>
        <w:t xml:space="preserve">Participantes </w:t>
      </w:r>
      <w:r w:rsidR="005D15DD" w:rsidRPr="00197981">
        <w:rPr>
          <w:rFonts w:ascii="Tahoma" w:hAnsi="Tahoma" w:cs="Tahoma"/>
          <w:b/>
          <w:bCs/>
          <w:sz w:val="18"/>
          <w:szCs w:val="18"/>
        </w:rPr>
        <w:t>a</w:t>
      </w:r>
      <w:r w:rsidRPr="00197981">
        <w:rPr>
          <w:rFonts w:ascii="Tahoma" w:hAnsi="Tahoma" w:cs="Tahoma"/>
          <w:b/>
          <w:bCs/>
          <w:sz w:val="18"/>
          <w:szCs w:val="18"/>
        </w:rPr>
        <w:t xml:space="preserve">pontaram desafios e soluções </w:t>
      </w:r>
    </w:p>
    <w:p w:rsidR="006872D3" w:rsidRPr="00197981" w:rsidRDefault="006872D3" w:rsidP="00197981">
      <w:pPr>
        <w:pStyle w:val="NormalWeb"/>
        <w:shd w:val="clear" w:color="auto" w:fill="FFFFFF"/>
        <w:spacing w:after="0"/>
        <w:jc w:val="both"/>
        <w:rPr>
          <w:rFonts w:ascii="Tahoma" w:hAnsi="Tahoma" w:cs="Tahoma"/>
          <w:sz w:val="21"/>
          <w:szCs w:val="21"/>
        </w:rPr>
      </w:pP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Escritores, bibliotecários, livreiros e outros interessados lotaram o plenário da Câmara Legislativa na tarde desta segunda-feira (10) para debater os desafios na implementação do Plano do Distrito Federal do Livro e da Leitura (PDLL). Durante a audiência pública, os participantes reivindicaram políticas públicas de valorização da leitura e de facilitação do acesso aos livros.</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Sugerido pelos deputados Wasny de Roure (PT), Arlete Sampaio (PT), Joe Valle (PSB) e Prof. Israel Batista (PEN), o debate contou com a presença também dos secretários de Cultura, Hamilton Pereira, e da Educação, Denilson Bento da Costa, além da subsecretária da Política do Livro e da Leitura, Ivanna Sant'ana Torres.</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O deputado Wasny de Roure destacou que o acesso ao livro e à leitura faz parte das estratégias de enfrentamento da exclusão defendidas pela presidenta Dilma Rousseff. Para ele, o PDLL é uma política estruturante e visa a transformar Brasília na capital da leitura. Wasny informou que a Câmara Legislativa apoia institucionalmente a implementação do Plano.</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O PDLL é a versão local de um Plano Nacional lançado pelo governo federal. O Plano local está estruturado em quatro eixos: democratização do acesso, fomento à leitura e à formação de mediadores, valorização institucional e simbólica da leitura e economia do livro.</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Na opinião da deputada Arlete Sampaio, Brasília tem potencial para estimular o hábito da leitura entre os jovens, construindo uma cidadania efetiva e uma consciência crítica. Ela lembrou a realização no ano passado da Bienal do Livro, na Esplanada dos Ministérios, e ressaltou que o sucesso da iniciativa tem um significado especial. Para a distrital, o Plano deve criar condições para que as pessoas de todas as classes sociais tenham acesso ao livro.</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Style w:val="Forte"/>
          <w:rFonts w:ascii="Tahoma" w:hAnsi="Tahoma" w:cs="Tahoma"/>
          <w:sz w:val="21"/>
          <w:szCs w:val="21"/>
        </w:rPr>
        <w:lastRenderedPageBreak/>
        <w:t>Sugestões –</w:t>
      </w:r>
      <w:r w:rsidRPr="00197981">
        <w:rPr>
          <w:rFonts w:ascii="Tahoma" w:hAnsi="Tahoma" w:cs="Tahoma"/>
          <w:sz w:val="21"/>
          <w:szCs w:val="21"/>
        </w:rPr>
        <w:t xml:space="preserve"> O deputado Joe Valle defendeu a realização de concurso público para bibliotecários na Secretaria de Educação, como medida de reforço à política de incentivo à leitura nas escolas do DF. Ele também sugeriu que os professores que trabalhem em bibliotecas e salas de leitura nas escolas públicas recebam a gratificação de regência de classe, conforme teria sido acordado durante a votação do último reajuste da categoria. Valle acredita que o PDLL deveria ser consolidado na forma de uma lei distrital, para que eventuais mudanças de governo não interrompam a política.</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O presidente da Academia Taguatinguense de Letras, Gustavo Dourado, recitou uma poesia sobre o papel do livro durante os debates e apresentou sugestões, como a criação do Instituto do Livro e da Leitura e a retomada do DF Letras, suplemento literário editado anteriormente pela Câmara Legislativa.</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Já o representante da Academia de Letras de Brasília, Evaldo Feitosa, disse que o Brasil conta com várias leis sobre leitura, "entretanto, elas não estão regulamentadas nos estados". Para ele, a leitura no Brasil apresenta um quadro alarmante. Como sugestão para reverter essa situação, ele defendeu o Programa Pró-Leitura, que tem como ponto central a criação de um calendário de leitura para os alunos das escolas públicas.</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Fonts w:ascii="Tahoma" w:hAnsi="Tahoma" w:cs="Tahoma"/>
          <w:sz w:val="21"/>
          <w:szCs w:val="21"/>
        </w:rPr>
        <w:t>Os representantes do GDF fizeram uma apresentação do PDLL e suas implicações nas esferas do governo.</w:t>
      </w:r>
    </w:p>
    <w:p w:rsidR="001C63DB" w:rsidRPr="00197981" w:rsidRDefault="001C63DB" w:rsidP="00197981">
      <w:pPr>
        <w:pStyle w:val="NormalWeb"/>
        <w:shd w:val="clear" w:color="auto" w:fill="FFFFFF"/>
        <w:spacing w:after="0"/>
        <w:jc w:val="both"/>
        <w:rPr>
          <w:rFonts w:ascii="Tahoma" w:hAnsi="Tahoma" w:cs="Tahoma"/>
          <w:sz w:val="21"/>
          <w:szCs w:val="21"/>
        </w:rPr>
      </w:pPr>
      <w:r w:rsidRPr="00197981">
        <w:rPr>
          <w:rStyle w:val="Forte"/>
          <w:rFonts w:ascii="Tahoma" w:hAnsi="Tahoma" w:cs="Tahoma"/>
          <w:sz w:val="21"/>
          <w:szCs w:val="21"/>
        </w:rPr>
        <w:t>Silêncio –</w:t>
      </w:r>
      <w:r w:rsidRPr="00197981">
        <w:rPr>
          <w:rFonts w:ascii="Tahoma" w:hAnsi="Tahoma" w:cs="Tahoma"/>
          <w:sz w:val="21"/>
          <w:szCs w:val="21"/>
        </w:rPr>
        <w:t xml:space="preserve"> Durante a audiência pública foi realizado um minuto de silêncio em memória do sargento do Corpo de Bombeiros Antônio Tadeu Botelho dos Santos, 46 anos, morto no último domingo quando prestava socorro em um acidente de trânsito. A homenagem foi proposta pelo deputado Aylton Gomes (PR), que ressaltou a importância da leitura para o desenvolvimento da cidade e lamentou que a grande mídia não dê a devida atenção ao assunto.</w:t>
      </w:r>
    </w:p>
    <w:p w:rsidR="001C63DB" w:rsidRPr="00197981" w:rsidRDefault="001C63DB" w:rsidP="00197981">
      <w:pPr>
        <w:shd w:val="clear" w:color="auto" w:fill="FFFFFF"/>
        <w:jc w:val="both"/>
        <w:rPr>
          <w:rFonts w:ascii="Tahoma" w:hAnsi="Tahoma" w:cs="Tahoma"/>
        </w:rPr>
      </w:pPr>
      <w:r w:rsidRPr="00197981">
        <w:rPr>
          <w:rStyle w:val="ultimasnomeautor1"/>
          <w:rFonts w:ascii="Tahoma" w:hAnsi="Tahoma" w:cs="Tahoma"/>
        </w:rPr>
        <w:t xml:space="preserve">Luís Cláudio Alves - Coordenadoria de Comunicação Social </w:t>
      </w:r>
    </w:p>
    <w:p w:rsidR="001C63DB" w:rsidRPr="00197981" w:rsidRDefault="001C63DB" w:rsidP="00197981">
      <w:pPr>
        <w:jc w:val="both"/>
        <w:rPr>
          <w:rFonts w:ascii="Tahoma" w:hAnsi="Tahoma" w:cs="Tahoma"/>
        </w:rPr>
      </w:pPr>
    </w:p>
    <w:p w:rsidR="001C63DB" w:rsidRPr="00197981" w:rsidRDefault="001C63DB" w:rsidP="00197981">
      <w:pPr>
        <w:jc w:val="both"/>
        <w:rPr>
          <w:rFonts w:ascii="Tahoma" w:hAnsi="Tahoma" w:cs="Tahoma"/>
        </w:rPr>
      </w:pPr>
    </w:p>
    <w:p w:rsidR="001C63DB" w:rsidRPr="00197981" w:rsidRDefault="00EF4B46" w:rsidP="00197981">
      <w:pPr>
        <w:jc w:val="both"/>
        <w:rPr>
          <w:rFonts w:ascii="Tahoma" w:hAnsi="Tahoma" w:cs="Tahoma"/>
        </w:rPr>
      </w:pPr>
      <w:hyperlink r:id="rId47" w:history="1">
        <w:r w:rsidR="001C63DB" w:rsidRPr="00197981">
          <w:rPr>
            <w:rStyle w:val="Hyperlink"/>
            <w:rFonts w:ascii="Tahoma" w:hAnsi="Tahoma" w:cs="Tahoma"/>
          </w:rPr>
          <w:t>http://www.cl.df.gov.br/ultimas-noticias/-/asset_publisher/IT0h/content/camara-legislativa-defende-valorizacao-da-leitura?redirect=http%3A%2F%2Fwww.cl.df.gov.br%2Finicio</w:t>
        </w:r>
      </w:hyperlink>
    </w:p>
    <w:p w:rsidR="00A43BBC" w:rsidRPr="00197981" w:rsidRDefault="00A43BBC" w:rsidP="00197981">
      <w:pPr>
        <w:jc w:val="both"/>
        <w:rPr>
          <w:rFonts w:ascii="Tahoma" w:hAnsi="Tahoma" w:cs="Tahoma"/>
        </w:rPr>
      </w:pPr>
    </w:p>
    <w:p w:rsidR="00A43BBC" w:rsidRDefault="00A43BBC"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rsidP="00197981">
      <w:pPr>
        <w:jc w:val="both"/>
        <w:rPr>
          <w:rFonts w:ascii="Tahoma" w:hAnsi="Tahoma" w:cs="Tahoma"/>
        </w:rPr>
      </w:pPr>
    </w:p>
    <w:p w:rsidR="00164516" w:rsidRDefault="00164516">
      <w:pPr>
        <w:spacing w:after="200" w:line="276" w:lineRule="auto"/>
        <w:rPr>
          <w:rFonts w:ascii="Tahoma" w:hAnsi="Tahoma" w:cs="Tahoma"/>
        </w:rPr>
      </w:pPr>
      <w:r>
        <w:rPr>
          <w:rFonts w:ascii="Tahoma" w:hAnsi="Tahoma" w:cs="Tahoma"/>
        </w:rPr>
        <w:br w:type="page"/>
      </w:r>
    </w:p>
    <w:p w:rsidR="00164516" w:rsidRDefault="00164516" w:rsidP="00197981">
      <w:pPr>
        <w:jc w:val="both"/>
        <w:rPr>
          <w:rFonts w:ascii="Tahoma" w:hAnsi="Tahoma" w:cs="Tahoma"/>
        </w:rPr>
      </w:pPr>
    </w:p>
    <w:p w:rsidR="00A70D8B" w:rsidRPr="00197981" w:rsidRDefault="00A70D8B" w:rsidP="00D40D14">
      <w:pPr>
        <w:ind w:left="-993"/>
        <w:jc w:val="both"/>
        <w:rPr>
          <w:rFonts w:ascii="Tahoma" w:hAnsi="Tahoma" w:cs="Tahoma"/>
          <w:color w:val="FF0000"/>
          <w:sz w:val="18"/>
          <w:szCs w:val="18"/>
        </w:rPr>
      </w:pPr>
      <w:r w:rsidRPr="00197981">
        <w:rPr>
          <w:rFonts w:ascii="Tahoma" w:hAnsi="Tahoma" w:cs="Tahoma"/>
          <w:noProof/>
          <w:color w:val="FF0000"/>
          <w:sz w:val="18"/>
          <w:szCs w:val="18"/>
        </w:rPr>
        <w:drawing>
          <wp:inline distT="0" distB="0" distL="0" distR="0">
            <wp:extent cx="5251450" cy="1016000"/>
            <wp:effectExtent l="19050" t="0" r="6350" b="0"/>
            <wp:docPr id="15" name="Imagem 15" descr="Academia de Letras de Brasíli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Academia de Letras de Brasília">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4150" cy="1018457"/>
                    </a:xfrm>
                    <a:prstGeom prst="rect">
                      <a:avLst/>
                    </a:prstGeom>
                    <a:noFill/>
                    <a:ln>
                      <a:noFill/>
                    </a:ln>
                  </pic:spPr>
                </pic:pic>
              </a:graphicData>
            </a:graphic>
          </wp:inline>
        </w:drawing>
      </w:r>
    </w:p>
    <w:p w:rsidR="00A70D8B" w:rsidRPr="00197981" w:rsidRDefault="00A70D8B" w:rsidP="00197981">
      <w:pPr>
        <w:shd w:val="clear" w:color="auto" w:fill="FFFFFF"/>
        <w:jc w:val="both"/>
        <w:rPr>
          <w:rFonts w:ascii="Tahoma" w:hAnsi="Tahoma" w:cs="Tahoma"/>
          <w:color w:val="000000"/>
          <w:sz w:val="18"/>
          <w:szCs w:val="18"/>
        </w:rPr>
      </w:pPr>
      <w:r w:rsidRPr="00197981">
        <w:rPr>
          <w:rFonts w:ascii="Tahoma" w:hAnsi="Tahoma" w:cs="Tahoma"/>
          <w:noProof/>
          <w:vanish/>
          <w:color w:val="961F1B"/>
          <w:sz w:val="18"/>
          <w:szCs w:val="18"/>
        </w:rPr>
        <w:drawing>
          <wp:inline distT="0" distB="0" distL="0" distR="0">
            <wp:extent cx="171450" cy="171450"/>
            <wp:effectExtent l="0" t="0" r="0" b="0"/>
            <wp:docPr id="14" name="Imagem 14" descr="http://img1.blogblog.com/img/icon18_wrench_allbkg.png">
              <a:hlinkClick xmlns:a="http://schemas.openxmlformats.org/drawingml/2006/main" r:id="rId50" tgtFrame="&quot;configPageList1&quot;" tooltip="&quot;Edi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blogblog.com/img/icon18_wrench_allbkg.png">
                      <a:hlinkClick r:id="rId50" tgtFrame="&quot;configPageList1&quot;" tooltip="&quot;Editar&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A70D8B" w:rsidRPr="00164516" w:rsidRDefault="00A70D8B" w:rsidP="00164516">
      <w:pPr>
        <w:rPr>
          <w:rFonts w:ascii="Tahoma" w:hAnsi="Tahoma" w:cs="Tahoma"/>
          <w:color w:val="4F0405"/>
        </w:rPr>
      </w:pPr>
      <w:bookmarkStart w:id="35" w:name="_Toc361318771"/>
      <w:bookmarkStart w:id="36" w:name="_Toc361321329"/>
      <w:bookmarkStart w:id="37" w:name="_Toc362633501"/>
      <w:r w:rsidRPr="00164516">
        <w:rPr>
          <w:rFonts w:ascii="Tahoma" w:hAnsi="Tahoma" w:cs="Tahoma"/>
        </w:rPr>
        <w:t>segunda-feira, 10 de junho de 2013</w:t>
      </w:r>
      <w:bookmarkEnd w:id="35"/>
      <w:bookmarkEnd w:id="36"/>
      <w:bookmarkEnd w:id="37"/>
    </w:p>
    <w:p w:rsidR="00164516" w:rsidRDefault="00164516" w:rsidP="00164516">
      <w:pPr>
        <w:rPr>
          <w:rFonts w:ascii="Tahoma" w:hAnsi="Tahoma" w:cs="Tahoma"/>
          <w:sz w:val="32"/>
          <w:szCs w:val="32"/>
        </w:rPr>
      </w:pPr>
      <w:bookmarkStart w:id="38" w:name="3216338538394521248"/>
      <w:bookmarkStart w:id="39" w:name="_Toc361318772"/>
      <w:bookmarkStart w:id="40" w:name="_Toc361321330"/>
      <w:bookmarkStart w:id="41" w:name="_Toc362633502"/>
      <w:bookmarkEnd w:id="38"/>
    </w:p>
    <w:p w:rsidR="00A70D8B" w:rsidRPr="00164516" w:rsidRDefault="00A70D8B" w:rsidP="00164516">
      <w:pPr>
        <w:rPr>
          <w:rFonts w:ascii="Tahoma" w:hAnsi="Tahoma" w:cs="Tahoma"/>
          <w:sz w:val="28"/>
          <w:szCs w:val="28"/>
        </w:rPr>
      </w:pPr>
      <w:r w:rsidRPr="00164516">
        <w:rPr>
          <w:rFonts w:ascii="Tahoma" w:hAnsi="Tahoma" w:cs="Tahoma"/>
          <w:sz w:val="28"/>
          <w:szCs w:val="28"/>
        </w:rPr>
        <w:t>Audiência Pública - Plano do Distrito Federal do Livro e da Leitura</w:t>
      </w:r>
      <w:bookmarkEnd w:id="39"/>
      <w:bookmarkEnd w:id="40"/>
      <w:bookmarkEnd w:id="41"/>
    </w:p>
    <w:p w:rsidR="00A70D8B" w:rsidRPr="00197981" w:rsidRDefault="00A70D8B" w:rsidP="00197981">
      <w:pPr>
        <w:shd w:val="clear" w:color="auto" w:fill="FFFFFF"/>
        <w:jc w:val="both"/>
        <w:rPr>
          <w:rFonts w:ascii="Tahoma" w:hAnsi="Tahoma" w:cs="Tahoma"/>
          <w:color w:val="000000"/>
          <w:sz w:val="20"/>
          <w:szCs w:val="20"/>
        </w:rPr>
      </w:pPr>
      <w:r w:rsidRPr="00197981">
        <w:rPr>
          <w:rFonts w:ascii="Tahoma" w:hAnsi="Tahoma" w:cs="Tahoma"/>
          <w:noProof/>
          <w:color w:val="961F1B"/>
          <w:sz w:val="20"/>
          <w:szCs w:val="20"/>
        </w:rPr>
        <w:drawing>
          <wp:inline distT="0" distB="0" distL="0" distR="0">
            <wp:extent cx="3048000" cy="2286000"/>
            <wp:effectExtent l="0" t="0" r="0" b="0"/>
            <wp:docPr id="13" name="Imagem 13" descr="http://1.bp.blogspot.com/-2qydmFg2DiA/UbfI9FLR_BI/AAAAAAAABec/cnRAjc-dXS4/s320/P10_06_13-16.05(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2qydmFg2DiA/UbfI9FLR_BI/AAAAAAAABec/cnRAjc-dXS4/s320/P10_06_13-16.05(1).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70D8B" w:rsidRPr="00197981" w:rsidRDefault="00A70D8B" w:rsidP="00197981">
      <w:pPr>
        <w:shd w:val="clear" w:color="auto" w:fill="FFFFFF"/>
        <w:jc w:val="both"/>
        <w:rPr>
          <w:rFonts w:ascii="Tahoma" w:hAnsi="Tahoma" w:cs="Tahoma"/>
          <w:color w:val="000000"/>
          <w:sz w:val="20"/>
          <w:szCs w:val="20"/>
        </w:rPr>
      </w:pPr>
    </w:p>
    <w:p w:rsidR="00A70D8B" w:rsidRPr="00197981" w:rsidRDefault="00A70D8B" w:rsidP="00164516">
      <w:pPr>
        <w:shd w:val="clear" w:color="auto" w:fill="FFFFFF"/>
        <w:rPr>
          <w:rFonts w:ascii="Tahoma" w:hAnsi="Tahoma" w:cs="Tahoma"/>
          <w:color w:val="000000"/>
          <w:sz w:val="20"/>
          <w:szCs w:val="20"/>
        </w:rPr>
      </w:pPr>
      <w:r w:rsidRPr="00197981">
        <w:rPr>
          <w:rFonts w:ascii="Tahoma" w:hAnsi="Tahoma" w:cs="Tahoma"/>
          <w:color w:val="000000"/>
        </w:rPr>
        <w:t xml:space="preserve">O acadêmico Evaldo Feitosa representou a Academia de Letras de Brasília em audiência pública na Câmara Legislativa do DF, com o tema Plano do Distrito Federal do Livro e da Leitura - PDLL, de autoria do Dep. Wasny de Roure e dos Deputados da 6ªLegislatura, para apresentar as propostas da Academia de incentivo à leitura. </w:t>
      </w:r>
    </w:p>
    <w:p w:rsidR="00A70D8B" w:rsidRPr="00197981" w:rsidRDefault="00A70D8B" w:rsidP="00164516">
      <w:pPr>
        <w:shd w:val="clear" w:color="auto" w:fill="FFFFFF"/>
        <w:rPr>
          <w:rFonts w:ascii="Tahoma" w:hAnsi="Tahoma" w:cs="Tahoma"/>
          <w:color w:val="000000"/>
          <w:sz w:val="20"/>
          <w:szCs w:val="20"/>
        </w:rPr>
      </w:pPr>
    </w:p>
    <w:p w:rsidR="00A70D8B" w:rsidRPr="00197981" w:rsidRDefault="00A70D8B" w:rsidP="00164516">
      <w:pPr>
        <w:shd w:val="clear" w:color="auto" w:fill="FFFFFF"/>
        <w:rPr>
          <w:rFonts w:ascii="Tahoma" w:hAnsi="Tahoma" w:cs="Tahoma"/>
          <w:color w:val="000000"/>
        </w:rPr>
      </w:pPr>
      <w:r w:rsidRPr="00197981">
        <w:rPr>
          <w:rFonts w:ascii="Tahoma" w:hAnsi="Tahoma" w:cs="Tahoma"/>
          <w:color w:val="000000"/>
        </w:rPr>
        <w:t>Em plenário repleto, com agentes culturais, escritores, poetas, autoridades e até do colega Giovani Iemini, o acadêmico recebeu o apoio de diversos deputados e representantes de entidades públicas e privadas por suas sugestões, a saber:</w:t>
      </w:r>
      <w:r w:rsidRPr="00197981">
        <w:rPr>
          <w:rFonts w:ascii="Tahoma" w:hAnsi="Tahoma" w:cs="Tahoma"/>
          <w:color w:val="000000"/>
          <w:sz w:val="20"/>
          <w:szCs w:val="20"/>
        </w:rPr>
        <w:br/>
      </w:r>
      <w:r w:rsidRPr="00197981">
        <w:rPr>
          <w:rFonts w:ascii="Tahoma" w:hAnsi="Tahoma" w:cs="Tahoma"/>
          <w:color w:val="000000"/>
        </w:rPr>
        <w:br/>
        <w:t>a) Obrigatoriedade de um calendário escolar de leitura, envolvendo todas as escolas públicas do DF;</w:t>
      </w:r>
      <w:r w:rsidRPr="00197981">
        <w:rPr>
          <w:rFonts w:ascii="Tahoma" w:hAnsi="Tahoma" w:cs="Tahoma"/>
          <w:color w:val="000000"/>
        </w:rPr>
        <w:br/>
        <w:t>b) Os voluntários que participarem do dia da leitura receberão CERTIFICADOS que valerãocomo título para todos os concursos no âmbito do GDF; sendo o primeiro critério de desempate;</w:t>
      </w:r>
      <w:r w:rsidRPr="00197981">
        <w:rPr>
          <w:rFonts w:ascii="Tahoma" w:hAnsi="Tahoma" w:cs="Tahoma"/>
          <w:color w:val="000000"/>
        </w:rPr>
        <w:br/>
        <w:t>c) Ranqueamento dos eventos de leitura, com centralização e divulgação dos dados. As escolas melhores ranqueadas receberão, a título de incentivo, 10% no orçamento anual. A idéia aqui é estimular uma certa competição entre as escolas;</w:t>
      </w:r>
      <w:r w:rsidRPr="00197981">
        <w:rPr>
          <w:rFonts w:ascii="Tahoma" w:hAnsi="Tahoma" w:cs="Tahoma"/>
          <w:color w:val="000000"/>
        </w:rPr>
        <w:br/>
        <w:t>d) As escolas privadas que aderirem ao calendário terão 10% de desconto no IPTU;</w:t>
      </w:r>
      <w:r w:rsidRPr="00197981">
        <w:rPr>
          <w:rFonts w:ascii="Tahoma" w:hAnsi="Tahoma" w:cs="Tahoma"/>
          <w:color w:val="000000"/>
          <w:sz w:val="20"/>
          <w:szCs w:val="20"/>
        </w:rPr>
        <w:br/>
      </w:r>
      <w:r w:rsidRPr="00197981">
        <w:rPr>
          <w:rFonts w:ascii="Tahoma" w:hAnsi="Tahoma" w:cs="Tahoma"/>
          <w:color w:val="000000"/>
        </w:rPr>
        <w:t xml:space="preserve">e) Aos presidiários que participarem do evento de leitura terão a remição de pena os termos do art. 126, da Lei de Execuções Penais; </w:t>
      </w:r>
      <w:r w:rsidRPr="00197981">
        <w:rPr>
          <w:rFonts w:ascii="Tahoma" w:hAnsi="Tahoma" w:cs="Tahoma"/>
          <w:color w:val="000000"/>
          <w:sz w:val="20"/>
          <w:szCs w:val="20"/>
        </w:rPr>
        <w:br/>
      </w:r>
      <w:r w:rsidRPr="00197981">
        <w:rPr>
          <w:rFonts w:ascii="Tahoma" w:hAnsi="Tahoma" w:cs="Tahoma"/>
          <w:color w:val="000000"/>
        </w:rPr>
        <w:lastRenderedPageBreak/>
        <w:t>f)-Criação do bolsa-leitura, com a destinação de R$ 50,00 para alunos carentes, constante do Cadastro Unico, para a aquisição de livros e outras mídias.</w:t>
      </w:r>
    </w:p>
    <w:p w:rsidR="008A52BD" w:rsidRPr="00197981" w:rsidRDefault="008A52BD" w:rsidP="00164516">
      <w:pPr>
        <w:shd w:val="clear" w:color="auto" w:fill="FFFFFF"/>
        <w:rPr>
          <w:rFonts w:ascii="Tahoma" w:hAnsi="Tahoma" w:cs="Tahoma"/>
          <w:color w:val="000000"/>
        </w:rPr>
      </w:pPr>
    </w:p>
    <w:p w:rsidR="008A52BD" w:rsidRPr="00197981" w:rsidRDefault="008A52BD" w:rsidP="00164516">
      <w:pPr>
        <w:shd w:val="clear" w:color="auto" w:fill="FFFFFF"/>
        <w:rPr>
          <w:rFonts w:ascii="Tahoma" w:hAnsi="Tahoma" w:cs="Tahoma"/>
          <w:color w:val="000000"/>
        </w:rPr>
      </w:pPr>
      <w:r w:rsidRPr="00197981">
        <w:rPr>
          <w:rFonts w:ascii="Tahoma" w:hAnsi="Tahoma" w:cs="Tahoma"/>
          <w:color w:val="000000"/>
        </w:rPr>
        <w:t xml:space="preserve">Disponível em: </w:t>
      </w:r>
      <w:hyperlink r:id="rId54" w:history="1">
        <w:r w:rsidRPr="00197981">
          <w:rPr>
            <w:rStyle w:val="Hyperlink"/>
            <w:rFonts w:ascii="Tahoma" w:hAnsi="Tahoma" w:cs="Tahoma"/>
          </w:rPr>
          <w:t>http://acleb.blogspot.com.br/2013/06/audiencia-publica-plano-do-distrito.html</w:t>
        </w:r>
      </w:hyperlink>
    </w:p>
    <w:p w:rsidR="008A52BD" w:rsidRPr="00197981" w:rsidRDefault="008A52BD" w:rsidP="00197981">
      <w:pPr>
        <w:shd w:val="clear" w:color="auto" w:fill="FFFFFF"/>
        <w:jc w:val="both"/>
        <w:rPr>
          <w:rFonts w:ascii="Tahoma" w:hAnsi="Tahoma" w:cs="Tahoma"/>
          <w:color w:val="000000"/>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rsidP="00197981">
      <w:pPr>
        <w:jc w:val="both"/>
        <w:rPr>
          <w:rFonts w:ascii="Tahoma" w:hAnsi="Tahoma" w:cs="Tahoma"/>
          <w:sz w:val="20"/>
          <w:szCs w:val="20"/>
        </w:rPr>
      </w:pPr>
    </w:p>
    <w:p w:rsidR="00164516" w:rsidRDefault="00164516">
      <w:pPr>
        <w:spacing w:after="200" w:line="276" w:lineRule="auto"/>
        <w:rPr>
          <w:rFonts w:ascii="Tahoma" w:hAnsi="Tahoma" w:cs="Tahoma"/>
          <w:sz w:val="20"/>
          <w:szCs w:val="20"/>
        </w:rPr>
      </w:pPr>
      <w:r>
        <w:rPr>
          <w:rFonts w:ascii="Tahoma" w:hAnsi="Tahoma" w:cs="Tahoma"/>
          <w:sz w:val="20"/>
          <w:szCs w:val="20"/>
        </w:rPr>
        <w:br w:type="page"/>
      </w:r>
    </w:p>
    <w:p w:rsidR="008A52BD" w:rsidRPr="00197981" w:rsidRDefault="008A52BD" w:rsidP="00197981">
      <w:pPr>
        <w:jc w:val="both"/>
        <w:rPr>
          <w:rFonts w:ascii="Tahoma" w:hAnsi="Tahoma" w:cs="Tahoma"/>
          <w:sz w:val="20"/>
          <w:szCs w:val="20"/>
        </w:rPr>
      </w:pPr>
      <w:r w:rsidRPr="00197981">
        <w:rPr>
          <w:rFonts w:ascii="Tahoma" w:hAnsi="Tahoma" w:cs="Tahoma"/>
          <w:sz w:val="20"/>
          <w:szCs w:val="20"/>
        </w:rPr>
        <w:lastRenderedPageBreak/>
        <w:t>publicado em: 11/06/2013</w:t>
      </w:r>
    </w:p>
    <w:p w:rsidR="008A52BD" w:rsidRPr="00197981" w:rsidRDefault="008A52BD" w:rsidP="00197981">
      <w:pPr>
        <w:jc w:val="both"/>
        <w:rPr>
          <w:rFonts w:ascii="Tahoma" w:hAnsi="Tahoma" w:cs="Tahoma"/>
          <w:sz w:val="20"/>
          <w:szCs w:val="20"/>
        </w:rPr>
      </w:pPr>
      <w:r w:rsidRPr="00197981">
        <w:rPr>
          <w:rFonts w:ascii="Tahoma" w:hAnsi="Tahoma" w:cs="Tahoma"/>
          <w:noProof/>
          <w:color w:val="666666"/>
          <w:sz w:val="17"/>
          <w:szCs w:val="17"/>
        </w:rPr>
        <w:drawing>
          <wp:inline distT="0" distB="0" distL="0" distR="0">
            <wp:extent cx="2857500" cy="2143125"/>
            <wp:effectExtent l="0" t="0" r="0" b="9525"/>
            <wp:docPr id="28" name="Imagem 28" descr="http://profisrael.com.br/wp-content/uploads/2013/06/PDDL-audiencia-publica-300x2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rofisrael.com.br/wp-content/uploads/2013/06/PDDL-audiencia-publica-300x225.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197981">
        <w:rPr>
          <w:rFonts w:ascii="Tahoma" w:hAnsi="Tahoma" w:cs="Tahoma"/>
          <w:sz w:val="20"/>
          <w:szCs w:val="20"/>
        </w:rPr>
        <w:t>Escritores, bibliotecários e livreiros se reuniram, nessa segunda-feira (10), na Câmara Legislativa para debater os desafios da implementação do Plano do Distrito Federal do Livro e da Leitura (PDLL). O objetivo do encontro foi reivindicar políticas públicas de valorização da leitura e de facilitação do acesso aos livros.</w:t>
      </w:r>
    </w:p>
    <w:p w:rsidR="008A52BD" w:rsidRPr="00197981" w:rsidRDefault="008A52BD" w:rsidP="00197981">
      <w:pPr>
        <w:jc w:val="both"/>
        <w:rPr>
          <w:rFonts w:ascii="Tahoma" w:hAnsi="Tahoma" w:cs="Tahoma"/>
          <w:sz w:val="20"/>
          <w:szCs w:val="20"/>
        </w:rPr>
      </w:pPr>
      <w:r w:rsidRPr="00197981">
        <w:rPr>
          <w:rFonts w:ascii="Tahoma" w:hAnsi="Tahoma" w:cs="Tahoma"/>
          <w:sz w:val="20"/>
          <w:szCs w:val="20"/>
        </w:rPr>
        <w:t>A audiência pública foi sugerida pelo deputado Professor Israel em conjunto com os deputados Wasny de Roure, Arlete Sampaio e Joe Valle. Em sua fala, Israel destacou que o momento é de repensar a forma como a leitura está sendo apresentada para os estudantes. “Devemos impor a literatura ou mostrar para as crianças e adolescentes que ler pode ser algo prazeroso?”, questionou.</w:t>
      </w:r>
    </w:p>
    <w:p w:rsidR="008A52BD" w:rsidRPr="00197981" w:rsidRDefault="008A52BD" w:rsidP="00197981">
      <w:pPr>
        <w:jc w:val="both"/>
        <w:rPr>
          <w:rFonts w:ascii="Tahoma" w:hAnsi="Tahoma" w:cs="Tahoma"/>
          <w:sz w:val="20"/>
          <w:szCs w:val="20"/>
        </w:rPr>
      </w:pPr>
      <w:r w:rsidRPr="00197981">
        <w:rPr>
          <w:rFonts w:ascii="Tahoma" w:hAnsi="Tahoma" w:cs="Tahoma"/>
          <w:sz w:val="20"/>
          <w:szCs w:val="20"/>
        </w:rPr>
        <w:t>O PDLL é a versão local de um Plano Nacional lançado pelo governo federal. O Plano local está estruturado em quatro eixos: democratização do acesso, fomento à leitura e à formação de mediadores, valorização institucional e simbólica da leitura e economia do livro.</w:t>
      </w:r>
    </w:p>
    <w:p w:rsidR="008A52BD" w:rsidRPr="00197981" w:rsidRDefault="008A52BD" w:rsidP="00197981">
      <w:pPr>
        <w:jc w:val="both"/>
        <w:rPr>
          <w:rFonts w:ascii="Tahoma" w:hAnsi="Tahoma" w:cs="Tahoma"/>
          <w:sz w:val="20"/>
          <w:szCs w:val="20"/>
        </w:rPr>
      </w:pPr>
      <w:r w:rsidRPr="00197981">
        <w:rPr>
          <w:rFonts w:ascii="Tahoma" w:hAnsi="Tahoma" w:cs="Tahoma"/>
          <w:sz w:val="20"/>
          <w:szCs w:val="20"/>
        </w:rPr>
        <w:t>O presidente da Academia Taguatinguense de Letras, Gustavo Dourado, recitou uma poesia sobre o papel do livro durante os debates e apresentou sugestões, como a criação do Instituto do Livro e da Leitura e a retomada do DF Letras, suplemento literário editado anteriormente pela Câmara Legislativa.</w:t>
      </w:r>
    </w:p>
    <w:p w:rsidR="008A52BD" w:rsidRPr="00197981" w:rsidRDefault="008A52BD" w:rsidP="00197981">
      <w:pPr>
        <w:jc w:val="both"/>
        <w:rPr>
          <w:rFonts w:ascii="Tahoma" w:hAnsi="Tahoma" w:cs="Tahoma"/>
          <w:sz w:val="20"/>
          <w:szCs w:val="20"/>
        </w:rPr>
      </w:pPr>
      <w:r w:rsidRPr="00197981">
        <w:rPr>
          <w:rFonts w:ascii="Tahoma" w:hAnsi="Tahoma" w:cs="Tahoma"/>
          <w:sz w:val="20"/>
          <w:szCs w:val="20"/>
        </w:rPr>
        <w:t>Já o representante da Academia de Letras de Brasília, Evaldo Feitosa, disse que o Brasil conta com várias leis sobre leitura, “entretanto, elas não estão regulamentadas nos estados”. Para ele, a leitura no Brasil apresenta um quadro alarmante. Como sugestão para reverter essa situação, ele defendeu o Programa Pró-Leitura, que tem como ponto central a criação de um calendário de leitura para os alunos das escolas públicas.</w:t>
      </w:r>
    </w:p>
    <w:p w:rsidR="008A52BD" w:rsidRPr="00197981" w:rsidRDefault="008A52BD" w:rsidP="00197981">
      <w:pPr>
        <w:jc w:val="both"/>
        <w:rPr>
          <w:rFonts w:ascii="Tahoma" w:hAnsi="Tahoma" w:cs="Tahoma"/>
          <w:sz w:val="20"/>
          <w:szCs w:val="20"/>
        </w:rPr>
      </w:pPr>
      <w:r w:rsidRPr="00197981">
        <w:rPr>
          <w:rFonts w:ascii="Tahoma" w:hAnsi="Tahoma" w:cs="Tahoma"/>
          <w:sz w:val="20"/>
          <w:szCs w:val="20"/>
        </w:rPr>
        <w:t>GabiNET – AB com Ascom CLDF</w:t>
      </w:r>
    </w:p>
    <w:p w:rsidR="008A52BD" w:rsidRPr="00197981" w:rsidRDefault="00EF4B46" w:rsidP="00197981">
      <w:pPr>
        <w:jc w:val="both"/>
        <w:rPr>
          <w:rFonts w:ascii="Tahoma" w:hAnsi="Tahoma" w:cs="Tahoma"/>
          <w:sz w:val="20"/>
          <w:szCs w:val="20"/>
        </w:rPr>
      </w:pPr>
      <w:hyperlink r:id="rId57" w:history="1">
        <w:r w:rsidR="008A52BD" w:rsidRPr="00197981">
          <w:rPr>
            <w:rStyle w:val="Hyperlink"/>
            <w:rFonts w:ascii="Tahoma" w:hAnsi="Tahoma" w:cs="Tahoma"/>
            <w:sz w:val="20"/>
            <w:szCs w:val="20"/>
          </w:rPr>
          <w:t>http://profisrael.com.br/o-plano-do-distrito-federal-do-livro-e-da-leitura-e-debatido-na-cldf/</w:t>
        </w:r>
      </w:hyperlink>
    </w:p>
    <w:p w:rsidR="00164516" w:rsidRDefault="00164516">
      <w:pPr>
        <w:spacing w:after="200" w:line="276" w:lineRule="auto"/>
        <w:rPr>
          <w:rFonts w:ascii="Tahoma" w:hAnsi="Tahoma" w:cs="Tahoma"/>
          <w:sz w:val="28"/>
          <w:szCs w:val="28"/>
        </w:rPr>
      </w:pPr>
      <w:r>
        <w:rPr>
          <w:rFonts w:ascii="Tahoma" w:hAnsi="Tahoma" w:cs="Tahoma"/>
          <w:sz w:val="28"/>
          <w:szCs w:val="28"/>
        </w:rPr>
        <w:br w:type="page"/>
      </w:r>
    </w:p>
    <w:p w:rsidR="007A3DCD" w:rsidRPr="00197981" w:rsidRDefault="007A3DCD" w:rsidP="00197981">
      <w:pPr>
        <w:jc w:val="both"/>
        <w:rPr>
          <w:rFonts w:ascii="Tahoma" w:hAnsi="Tahoma" w:cs="Tahoma"/>
          <w:sz w:val="28"/>
          <w:szCs w:val="28"/>
        </w:rPr>
      </w:pPr>
    </w:p>
    <w:p w:rsidR="008A52BD" w:rsidRPr="00F9660D" w:rsidRDefault="008A52BD" w:rsidP="00197981">
      <w:pPr>
        <w:jc w:val="both"/>
        <w:rPr>
          <w:rFonts w:ascii="Tahoma" w:hAnsi="Tahoma" w:cs="Tahoma"/>
          <w:b/>
          <w:sz w:val="28"/>
          <w:szCs w:val="28"/>
        </w:rPr>
      </w:pPr>
      <w:r w:rsidRPr="00F9660D">
        <w:rPr>
          <w:rFonts w:ascii="Tahoma" w:hAnsi="Tahoma" w:cs="Tahoma"/>
          <w:b/>
          <w:sz w:val="28"/>
          <w:szCs w:val="28"/>
        </w:rPr>
        <w:t>CLDF quer participação popular no Plano do Livro</w:t>
      </w:r>
    </w:p>
    <w:p w:rsidR="008A52BD" w:rsidRPr="00197981" w:rsidRDefault="008A52BD" w:rsidP="00197981">
      <w:pPr>
        <w:jc w:val="both"/>
        <w:rPr>
          <w:rFonts w:ascii="Tahoma" w:hAnsi="Tahoma" w:cs="Tahoma"/>
          <w:noProof/>
        </w:rPr>
      </w:pPr>
    </w:p>
    <w:p w:rsidR="007A3DCD" w:rsidRPr="00197981" w:rsidRDefault="007A3DCD" w:rsidP="00197981">
      <w:pPr>
        <w:jc w:val="both"/>
        <w:rPr>
          <w:rFonts w:ascii="Tahoma" w:hAnsi="Tahoma" w:cs="Tahoma"/>
          <w:noProof/>
        </w:rPr>
      </w:pPr>
    </w:p>
    <w:p w:rsidR="007A3DCD" w:rsidRPr="00197981" w:rsidRDefault="007A3DCD" w:rsidP="00197981">
      <w:pPr>
        <w:jc w:val="both"/>
        <w:rPr>
          <w:rFonts w:ascii="Tahoma" w:hAnsi="Tahoma" w:cs="Tahoma"/>
          <w:noProof/>
        </w:rPr>
      </w:pPr>
      <w:r w:rsidRPr="00197981">
        <w:rPr>
          <w:rFonts w:ascii="Tahoma" w:hAnsi="Tahoma" w:cs="Tahoma"/>
          <w:noProof/>
          <w:color w:val="444444"/>
          <w:sz w:val="20"/>
          <w:szCs w:val="20"/>
        </w:rPr>
        <w:drawing>
          <wp:inline distT="0" distB="0" distL="0" distR="0">
            <wp:extent cx="5760085" cy="2056350"/>
            <wp:effectExtent l="0" t="0" r="0" b="1270"/>
            <wp:docPr id="227" name="Imagem 2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056350"/>
                    </a:xfrm>
                    <a:prstGeom prst="rect">
                      <a:avLst/>
                    </a:prstGeom>
                    <a:noFill/>
                    <a:ln>
                      <a:noFill/>
                    </a:ln>
                  </pic:spPr>
                </pic:pic>
              </a:graphicData>
            </a:graphic>
          </wp:inline>
        </w:drawing>
      </w:r>
    </w:p>
    <w:p w:rsidR="007A3DCD" w:rsidRPr="00197981" w:rsidRDefault="007A3DCD" w:rsidP="00197981">
      <w:pPr>
        <w:jc w:val="both"/>
        <w:rPr>
          <w:rFonts w:ascii="Tahoma" w:hAnsi="Tahoma" w:cs="Tahoma"/>
        </w:rPr>
      </w:pPr>
    </w:p>
    <w:p w:rsidR="008A52BD" w:rsidRPr="00F9660D" w:rsidRDefault="008A52BD" w:rsidP="00197981">
      <w:pPr>
        <w:jc w:val="both"/>
        <w:rPr>
          <w:rFonts w:ascii="Tahoma" w:hAnsi="Tahoma" w:cs="Tahoma"/>
        </w:rPr>
      </w:pPr>
      <w:r w:rsidRPr="00F9660D">
        <w:rPr>
          <w:rFonts w:ascii="Tahoma" w:hAnsi="Tahoma" w:cs="Tahoma"/>
        </w:rPr>
        <w:t>Câmara Legislativa pretende discutir as propostas do plano do governo do Distrito Federal que visa transformar Brasília na capital da leitura; audiência pública na próxima segunda-feira, no plenário, contará com a participação de professores, editores, livreiros, escritores, agentes de leitura, deputados e representantes do GDF; objetivo é consolidar, implementar e monitorar a proposta</w:t>
      </w:r>
      <w:r w:rsidR="00F9660D">
        <w:rPr>
          <w:rFonts w:ascii="Tahoma" w:hAnsi="Tahoma" w:cs="Tahoma"/>
        </w:rPr>
        <w:t>.</w:t>
      </w:r>
    </w:p>
    <w:p w:rsidR="007A3DCD" w:rsidRPr="00F9660D" w:rsidRDefault="007A3DCD" w:rsidP="00197981">
      <w:pPr>
        <w:jc w:val="both"/>
        <w:rPr>
          <w:rFonts w:ascii="Tahoma" w:hAnsi="Tahoma" w:cs="Tahoma"/>
        </w:rPr>
      </w:pPr>
    </w:p>
    <w:p w:rsidR="008A52BD" w:rsidRPr="00197981" w:rsidRDefault="008A52BD" w:rsidP="00197981">
      <w:pPr>
        <w:jc w:val="both"/>
        <w:rPr>
          <w:rFonts w:ascii="Tahoma" w:hAnsi="Tahoma" w:cs="Tahoma"/>
        </w:rPr>
      </w:pPr>
      <w:r w:rsidRPr="00197981">
        <w:rPr>
          <w:rFonts w:ascii="Tahoma" w:hAnsi="Tahoma" w:cs="Tahoma"/>
        </w:rPr>
        <w:t>7 de Junho de 2013 às 14:55</w:t>
      </w:r>
    </w:p>
    <w:p w:rsidR="008A52BD" w:rsidRPr="00197981" w:rsidRDefault="00EF4B46" w:rsidP="00197981">
      <w:pPr>
        <w:jc w:val="both"/>
        <w:rPr>
          <w:rFonts w:ascii="Tahoma" w:hAnsi="Tahoma" w:cs="Tahoma"/>
        </w:rPr>
      </w:pPr>
      <w:hyperlink r:id="rId59" w:tgtFrame="_blank" w:tooltip="Edit article" w:history="1">
        <w:r w:rsidR="008A52BD" w:rsidRPr="00197981">
          <w:rPr>
            <w:rFonts w:ascii="Tahoma" w:hAnsi="Tahoma" w:cs="Tahoma"/>
          </w:rPr>
          <w:t>¶</w:t>
        </w:r>
      </w:hyperlink>
    </w:p>
    <w:p w:rsidR="008A52BD" w:rsidRPr="00197981" w:rsidRDefault="008A52BD" w:rsidP="00197981">
      <w:pPr>
        <w:jc w:val="both"/>
        <w:rPr>
          <w:rFonts w:ascii="Tahoma" w:hAnsi="Tahoma" w:cs="Tahoma"/>
        </w:rPr>
      </w:pPr>
      <w:r w:rsidRPr="00197981">
        <w:rPr>
          <w:rFonts w:ascii="Tahoma" w:hAnsi="Tahoma" w:cs="Tahoma"/>
        </w:rPr>
        <w:t>CLDF - Transformar Brasília na capital da leitura. É isso o que pretende o Plano do Distrito Federal do Livro e da Leitura (PDLL), elaborado sob a coordenação das secretarias de Cultura e de Educação do DF. Com o objetivo de discutir propostas para consolidar, implementar e monitorar o Plano, a Câmara Legislativa realiza audiência pública na segunda-feira (10), às 15h, no plenário. Professores, editores, livreiros, escritores, agentes de leitura, deputados e representantes do GDF vão participar do debate.</w:t>
      </w:r>
    </w:p>
    <w:p w:rsidR="008A52BD" w:rsidRPr="00197981" w:rsidRDefault="008A52BD" w:rsidP="00197981">
      <w:pPr>
        <w:jc w:val="both"/>
        <w:rPr>
          <w:rFonts w:ascii="Tahoma" w:hAnsi="Tahoma" w:cs="Tahoma"/>
        </w:rPr>
      </w:pPr>
      <w:r w:rsidRPr="00197981">
        <w:rPr>
          <w:rFonts w:ascii="Tahoma" w:hAnsi="Tahoma" w:cs="Tahoma"/>
        </w:rPr>
        <w:t>Tendo como base o Plano Nacional do Livro, aprovado durante o mandato do presidente Luís Inácio Lula da Silva, o PDLL apresenta estratégias, orientações e metas para a promoção da leitura, a difusão do livro, a formação de mediadores de leitura e o desenvolvimento da economia do livro no DF.</w:t>
      </w:r>
    </w:p>
    <w:p w:rsidR="008A52BD" w:rsidRPr="00197981" w:rsidRDefault="008A52BD" w:rsidP="00197981">
      <w:pPr>
        <w:jc w:val="both"/>
        <w:rPr>
          <w:rFonts w:ascii="Tahoma" w:hAnsi="Tahoma" w:cs="Tahoma"/>
        </w:rPr>
      </w:pPr>
      <w:r w:rsidRPr="00197981">
        <w:rPr>
          <w:rFonts w:ascii="Tahoma" w:hAnsi="Tahoma" w:cs="Tahoma"/>
        </w:rPr>
        <w:t>O Plano está comprometido com quatro eixos estruturantes: a democratização do acesso e uso da informação (implantação de novas bibliotecas, a distribuição de livros gratuitos, entre outras ações); o fomento à leitura e à formação de mediadores (projetos sociais para fomentar a prática da leitura etc.); a valorização institucional da leitura e incremento de seu valor simbólico, e o desenvolvimento da economia do livro.</w:t>
      </w:r>
    </w:p>
    <w:p w:rsidR="008A52BD" w:rsidRPr="00197981" w:rsidRDefault="008A52BD" w:rsidP="00197981">
      <w:pPr>
        <w:shd w:val="clear" w:color="auto" w:fill="FFFFFF"/>
        <w:jc w:val="both"/>
        <w:rPr>
          <w:rFonts w:ascii="Tahoma" w:hAnsi="Tahoma" w:cs="Tahoma"/>
          <w:color w:val="000000"/>
          <w:sz w:val="20"/>
          <w:szCs w:val="20"/>
        </w:rPr>
      </w:pPr>
    </w:p>
    <w:p w:rsidR="007A3DCD" w:rsidRDefault="00EF4B46" w:rsidP="00197981">
      <w:pPr>
        <w:shd w:val="clear" w:color="auto" w:fill="FFFFFF"/>
        <w:jc w:val="both"/>
        <w:rPr>
          <w:rFonts w:ascii="Tahoma" w:hAnsi="Tahoma" w:cs="Tahoma"/>
          <w:color w:val="000000"/>
          <w:sz w:val="20"/>
          <w:szCs w:val="20"/>
        </w:rPr>
      </w:pPr>
      <w:hyperlink r:id="rId60" w:history="1">
        <w:r w:rsidR="007A3DCD" w:rsidRPr="00197981">
          <w:rPr>
            <w:rStyle w:val="Hyperlink"/>
            <w:rFonts w:ascii="Tahoma" w:hAnsi="Tahoma" w:cs="Tahoma"/>
            <w:sz w:val="20"/>
            <w:szCs w:val="20"/>
          </w:rPr>
          <w:t>http://www.brasil247.com/pt/247/brasilia247/104586/</w:t>
        </w:r>
      </w:hyperlink>
    </w:p>
    <w:p w:rsidR="00FB188C" w:rsidRDefault="00FB188C" w:rsidP="00197981">
      <w:pPr>
        <w:shd w:val="clear" w:color="auto" w:fill="FFFFFF"/>
        <w:jc w:val="both"/>
        <w:rPr>
          <w:rFonts w:ascii="Tahoma" w:hAnsi="Tahoma" w:cs="Tahoma"/>
          <w:color w:val="000000"/>
          <w:sz w:val="20"/>
          <w:szCs w:val="20"/>
        </w:rPr>
      </w:pPr>
    </w:p>
    <w:p w:rsidR="00F9660D" w:rsidRDefault="00F9660D" w:rsidP="00197981">
      <w:pPr>
        <w:shd w:val="clear" w:color="auto" w:fill="FFFFFF"/>
        <w:jc w:val="both"/>
        <w:rPr>
          <w:rFonts w:ascii="Tahoma" w:hAnsi="Tahoma" w:cs="Tahoma"/>
          <w:color w:val="000000"/>
          <w:sz w:val="20"/>
          <w:szCs w:val="20"/>
        </w:rPr>
      </w:pPr>
    </w:p>
    <w:p w:rsidR="00F9660D" w:rsidRDefault="00F9660D" w:rsidP="00197981">
      <w:pPr>
        <w:shd w:val="clear" w:color="auto" w:fill="FFFFFF"/>
        <w:jc w:val="both"/>
        <w:rPr>
          <w:rFonts w:ascii="Tahoma" w:hAnsi="Tahoma" w:cs="Tahoma"/>
          <w:color w:val="000000"/>
          <w:sz w:val="20"/>
          <w:szCs w:val="20"/>
        </w:rPr>
      </w:pPr>
    </w:p>
    <w:p w:rsidR="00F9660D" w:rsidRDefault="00F9660D" w:rsidP="00197981">
      <w:pPr>
        <w:shd w:val="clear" w:color="auto" w:fill="FFFFFF"/>
        <w:jc w:val="both"/>
        <w:rPr>
          <w:rFonts w:ascii="Tahoma" w:hAnsi="Tahoma" w:cs="Tahoma"/>
          <w:color w:val="000000"/>
          <w:sz w:val="20"/>
          <w:szCs w:val="20"/>
        </w:rPr>
      </w:pPr>
    </w:p>
    <w:p w:rsidR="00F9660D" w:rsidRDefault="00F9660D" w:rsidP="00197981">
      <w:pPr>
        <w:shd w:val="clear" w:color="auto" w:fill="FFFFFF"/>
        <w:jc w:val="both"/>
        <w:rPr>
          <w:rFonts w:ascii="Tahoma" w:hAnsi="Tahoma" w:cs="Tahoma"/>
          <w:color w:val="000000"/>
          <w:sz w:val="20"/>
          <w:szCs w:val="20"/>
        </w:rPr>
      </w:pPr>
    </w:p>
    <w:p w:rsidR="00F9660D" w:rsidRDefault="00F9660D" w:rsidP="00197981">
      <w:pPr>
        <w:shd w:val="clear" w:color="auto" w:fill="FFFFFF"/>
        <w:jc w:val="both"/>
        <w:rPr>
          <w:rFonts w:ascii="Tahoma" w:hAnsi="Tahoma" w:cs="Tahoma"/>
          <w:color w:val="000000"/>
          <w:sz w:val="20"/>
          <w:szCs w:val="20"/>
        </w:rPr>
      </w:pPr>
    </w:p>
    <w:p w:rsidR="00F9660D" w:rsidRPr="00197981" w:rsidRDefault="00F9660D" w:rsidP="00197981">
      <w:pPr>
        <w:shd w:val="clear" w:color="auto" w:fill="FFFFFF"/>
        <w:jc w:val="both"/>
        <w:rPr>
          <w:rFonts w:ascii="Tahoma" w:hAnsi="Tahoma" w:cs="Tahoma"/>
          <w:color w:val="000000"/>
          <w:sz w:val="20"/>
          <w:szCs w:val="20"/>
        </w:rPr>
      </w:pPr>
    </w:p>
    <w:p w:rsidR="007A3DCD" w:rsidRPr="00164516" w:rsidRDefault="007A3DCD" w:rsidP="00164516">
      <w:pPr>
        <w:rPr>
          <w:rFonts w:ascii="Tahoma" w:hAnsi="Tahoma" w:cs="Tahoma"/>
          <w:sz w:val="28"/>
          <w:szCs w:val="28"/>
        </w:rPr>
      </w:pPr>
      <w:r w:rsidRPr="00164516">
        <w:rPr>
          <w:rFonts w:ascii="Tahoma" w:hAnsi="Tahoma" w:cs="Tahoma"/>
          <w:sz w:val="28"/>
          <w:szCs w:val="28"/>
        </w:rPr>
        <w:t>Coordenação de Educação Integral do Distrito Federal</w:t>
      </w:r>
    </w:p>
    <w:p w:rsidR="007A3DCD" w:rsidRPr="00164516" w:rsidRDefault="007A3DCD" w:rsidP="00164516">
      <w:pPr>
        <w:rPr>
          <w:rFonts w:ascii="Tahoma" w:hAnsi="Tahoma" w:cs="Tahoma"/>
          <w:color w:val="000000"/>
          <w:sz w:val="20"/>
          <w:szCs w:val="20"/>
        </w:rPr>
      </w:pPr>
      <w:r w:rsidRPr="00164516">
        <w:rPr>
          <w:rStyle w:val="date-header1"/>
          <w:rFonts w:ascii="Tahoma" w:hAnsi="Tahoma" w:cs="Tahoma"/>
          <w:sz w:val="20"/>
          <w:szCs w:val="20"/>
        </w:rPr>
        <w:t>sexta-feira, 7 de junho de 2013</w:t>
      </w:r>
    </w:p>
    <w:p w:rsidR="000A4F42" w:rsidRDefault="000A4F42" w:rsidP="00164516">
      <w:pPr>
        <w:rPr>
          <w:rFonts w:ascii="Tahoma" w:hAnsi="Tahoma" w:cs="Tahoma"/>
          <w:sz w:val="28"/>
          <w:szCs w:val="28"/>
        </w:rPr>
      </w:pPr>
    </w:p>
    <w:p w:rsidR="007A3DCD" w:rsidRPr="00164516" w:rsidRDefault="007A3DCD" w:rsidP="00164516">
      <w:pPr>
        <w:rPr>
          <w:rFonts w:ascii="Tahoma" w:hAnsi="Tahoma" w:cs="Tahoma"/>
          <w:sz w:val="28"/>
          <w:szCs w:val="28"/>
        </w:rPr>
      </w:pPr>
      <w:r w:rsidRPr="00164516">
        <w:rPr>
          <w:rFonts w:ascii="Tahoma" w:hAnsi="Tahoma" w:cs="Tahoma"/>
          <w:sz w:val="28"/>
          <w:szCs w:val="28"/>
        </w:rPr>
        <w:t>Desafios à implementação do Plano do Distrito Federal do Livro e da Leitura.</w:t>
      </w:r>
    </w:p>
    <w:p w:rsidR="00164516" w:rsidRPr="00197981" w:rsidRDefault="00164516" w:rsidP="00164516"/>
    <w:p w:rsidR="007A3DCD" w:rsidRPr="00197981" w:rsidRDefault="007A3DCD" w:rsidP="00197981">
      <w:pPr>
        <w:spacing w:line="384" w:lineRule="atLeast"/>
        <w:jc w:val="both"/>
        <w:rPr>
          <w:rFonts w:ascii="Tahoma" w:hAnsi="Tahoma" w:cs="Tahoma"/>
          <w:color w:val="000000"/>
          <w:sz w:val="21"/>
          <w:szCs w:val="21"/>
        </w:rPr>
      </w:pPr>
      <w:r w:rsidRPr="00197981">
        <w:rPr>
          <w:rFonts w:ascii="Tahoma" w:hAnsi="Tahoma" w:cs="Tahoma"/>
          <w:noProof/>
          <w:color w:val="FF7800"/>
          <w:sz w:val="21"/>
          <w:szCs w:val="21"/>
        </w:rPr>
        <w:drawing>
          <wp:inline distT="0" distB="0" distL="0" distR="0">
            <wp:extent cx="3886200" cy="2686050"/>
            <wp:effectExtent l="19050" t="0" r="0" b="0"/>
            <wp:docPr id="228" name="Imagem 228" descr="http://2.bp.blogspot.com/-bOWxArcxNag/UbH2o-AkMxI/AAAAAAAAAro/VC4WBaY7Gms/s400/image00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2.bp.blogspot.com/-bOWxArcxNag/UbH2o-AkMxI/AAAAAAAAAro/VC4WBaY7Gms/s400/image001.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86200" cy="2686050"/>
                    </a:xfrm>
                    <a:prstGeom prst="rect">
                      <a:avLst/>
                    </a:prstGeom>
                    <a:noFill/>
                    <a:ln>
                      <a:noFill/>
                    </a:ln>
                  </pic:spPr>
                </pic:pic>
              </a:graphicData>
            </a:graphic>
          </wp:inline>
        </w:drawing>
      </w:r>
    </w:p>
    <w:p w:rsidR="007A3DCD" w:rsidRPr="00197981" w:rsidRDefault="007A3DCD" w:rsidP="00197981">
      <w:pPr>
        <w:spacing w:line="384" w:lineRule="atLeast"/>
        <w:jc w:val="both"/>
        <w:rPr>
          <w:rFonts w:ascii="Tahoma" w:hAnsi="Tahoma" w:cs="Tahoma"/>
          <w:color w:val="000000"/>
          <w:sz w:val="21"/>
          <w:szCs w:val="21"/>
        </w:rPr>
      </w:pPr>
    </w:p>
    <w:p w:rsidR="007A3DCD" w:rsidRPr="00197981" w:rsidRDefault="007A3DCD" w:rsidP="00197981">
      <w:pPr>
        <w:spacing w:line="384" w:lineRule="atLeast"/>
        <w:rPr>
          <w:rFonts w:ascii="Tahoma" w:hAnsi="Tahoma" w:cs="Tahoma"/>
          <w:color w:val="000000"/>
          <w:sz w:val="21"/>
          <w:szCs w:val="21"/>
        </w:rPr>
      </w:pPr>
      <w:r w:rsidRPr="00197981">
        <w:rPr>
          <w:rFonts w:ascii="Tahoma" w:hAnsi="Tahoma" w:cs="Tahoma"/>
          <w:color w:val="000000"/>
          <w:sz w:val="21"/>
          <w:szCs w:val="21"/>
        </w:rPr>
        <w:t xml:space="preserve">Data: 10/6/2013, </w:t>
      </w:r>
      <w:r w:rsidRPr="00197981">
        <w:rPr>
          <w:rFonts w:ascii="Tahoma" w:hAnsi="Tahoma" w:cs="Tahoma"/>
          <w:color w:val="000000"/>
          <w:sz w:val="21"/>
          <w:szCs w:val="21"/>
        </w:rPr>
        <w:br/>
        <w:t>Horário: às 15 horas</w:t>
      </w:r>
      <w:r w:rsidRPr="00197981">
        <w:rPr>
          <w:rFonts w:ascii="Tahoma" w:hAnsi="Tahoma" w:cs="Tahoma"/>
          <w:color w:val="000000"/>
          <w:sz w:val="21"/>
          <w:szCs w:val="21"/>
        </w:rPr>
        <w:br/>
        <w:t>Local: Plenário da Câmara Legislativa do DF Praça Municipal</w:t>
      </w:r>
      <w:r w:rsidRPr="00197981">
        <w:rPr>
          <w:rFonts w:ascii="Tahoma" w:hAnsi="Tahoma" w:cs="Tahoma"/>
          <w:color w:val="000000"/>
          <w:sz w:val="21"/>
          <w:szCs w:val="21"/>
        </w:rPr>
        <w:br/>
        <w:t>Q. 2 - Lote 5 Eixo Monumental</w:t>
      </w:r>
      <w:r w:rsidRPr="00197981">
        <w:rPr>
          <w:rFonts w:ascii="Tahoma" w:hAnsi="Tahoma" w:cs="Tahoma"/>
          <w:color w:val="000000"/>
          <w:sz w:val="21"/>
          <w:szCs w:val="21"/>
        </w:rPr>
        <w:br/>
        <w:t>Informações: Biblioteca Paulo Bertran</w:t>
      </w:r>
      <w:r w:rsidRPr="00197981">
        <w:rPr>
          <w:rFonts w:ascii="Tahoma" w:hAnsi="Tahoma" w:cs="Tahoma"/>
          <w:color w:val="000000"/>
          <w:sz w:val="21"/>
          <w:szCs w:val="21"/>
        </w:rPr>
        <w:br/>
        <w:t>biblioteca@cl.df.gov.br - 3348-9231</w:t>
      </w:r>
    </w:p>
    <w:p w:rsidR="007A3DCD" w:rsidRPr="00197981" w:rsidRDefault="007A3DCD" w:rsidP="00197981">
      <w:pPr>
        <w:shd w:val="clear" w:color="auto" w:fill="FFFFFF"/>
        <w:jc w:val="both"/>
        <w:rPr>
          <w:rFonts w:ascii="Tahoma" w:hAnsi="Tahoma" w:cs="Tahoma"/>
          <w:color w:val="000000"/>
          <w:sz w:val="20"/>
          <w:szCs w:val="20"/>
        </w:rPr>
      </w:pPr>
    </w:p>
    <w:p w:rsidR="007A3DCD" w:rsidRDefault="00EF4B46" w:rsidP="00197981">
      <w:pPr>
        <w:shd w:val="clear" w:color="auto" w:fill="FFFFFF"/>
        <w:jc w:val="both"/>
        <w:rPr>
          <w:rStyle w:val="Hyperlink"/>
          <w:rFonts w:ascii="Tahoma" w:hAnsi="Tahoma" w:cs="Tahoma"/>
          <w:sz w:val="20"/>
          <w:szCs w:val="20"/>
        </w:rPr>
      </w:pPr>
      <w:hyperlink r:id="rId63" w:history="1">
        <w:r w:rsidR="005626A4" w:rsidRPr="00197981">
          <w:rPr>
            <w:rStyle w:val="Hyperlink"/>
            <w:rFonts w:ascii="Tahoma" w:hAnsi="Tahoma" w:cs="Tahoma"/>
            <w:sz w:val="20"/>
            <w:szCs w:val="20"/>
          </w:rPr>
          <w:t>http://www.integralsedf.com/2013/06/audiencia-publica.html</w:t>
        </w:r>
      </w:hyperlink>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F9660D" w:rsidRDefault="00F9660D" w:rsidP="00197981">
      <w:pPr>
        <w:shd w:val="clear" w:color="auto" w:fill="FFFFFF"/>
        <w:jc w:val="both"/>
        <w:rPr>
          <w:rStyle w:val="Hyperlink"/>
          <w:rFonts w:ascii="Tahoma" w:hAnsi="Tahoma" w:cs="Tahoma"/>
          <w:sz w:val="20"/>
          <w:szCs w:val="20"/>
        </w:rPr>
      </w:pPr>
    </w:p>
    <w:p w:rsidR="00950D08" w:rsidRPr="000A4F42" w:rsidRDefault="00950D08" w:rsidP="000A4F42">
      <w:pPr>
        <w:pStyle w:val="Ttulo1"/>
        <w:rPr>
          <w:rFonts w:ascii="Tahoma" w:hAnsi="Tahoma" w:cs="Tahoma"/>
          <w:color w:val="auto"/>
        </w:rPr>
      </w:pPr>
      <w:bookmarkStart w:id="42" w:name="_Toc363596705"/>
      <w:r w:rsidRPr="000A4F42">
        <w:rPr>
          <w:rFonts w:ascii="Tahoma" w:hAnsi="Tahoma" w:cs="Tahoma"/>
          <w:color w:val="auto"/>
        </w:rPr>
        <w:lastRenderedPageBreak/>
        <w:t>3 N</w:t>
      </w:r>
      <w:r w:rsidR="006B1688" w:rsidRPr="000A4F42">
        <w:rPr>
          <w:rFonts w:ascii="Tahoma" w:hAnsi="Tahoma" w:cs="Tahoma"/>
          <w:color w:val="auto"/>
        </w:rPr>
        <w:t>OTAS TAQUIGRÁFICAS</w:t>
      </w:r>
      <w:bookmarkEnd w:id="42"/>
    </w:p>
    <w:p w:rsidR="00950D08" w:rsidRPr="00197981" w:rsidRDefault="00950D08" w:rsidP="00197981">
      <w:pPr>
        <w:jc w:val="both"/>
        <w:rPr>
          <w:rFonts w:ascii="Tahoma" w:hAnsi="Tahoma" w:cs="Tahoma"/>
          <w:b/>
          <w:sz w:val="22"/>
          <w:szCs w:val="22"/>
        </w:rPr>
      </w:pPr>
    </w:p>
    <w:p w:rsidR="00950D08" w:rsidRPr="00197981" w:rsidRDefault="00950D08" w:rsidP="00197981">
      <w:pPr>
        <w:jc w:val="both"/>
        <w:rPr>
          <w:rFonts w:ascii="Tahoma" w:hAnsi="Tahoma" w:cs="Tahoma"/>
          <w:b/>
          <w:sz w:val="22"/>
          <w:szCs w:val="22"/>
          <w:u w:val="single"/>
        </w:rPr>
      </w:pPr>
    </w:p>
    <w:tbl>
      <w:tblPr>
        <w:tblW w:w="10348" w:type="dxa"/>
        <w:tblInd w:w="-92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67"/>
        <w:gridCol w:w="568"/>
        <w:gridCol w:w="283"/>
        <w:gridCol w:w="567"/>
        <w:gridCol w:w="1843"/>
        <w:gridCol w:w="2291"/>
        <w:gridCol w:w="2790"/>
        <w:gridCol w:w="1439"/>
      </w:tblGrid>
      <w:tr w:rsidR="00950D08" w:rsidRPr="00197981" w:rsidTr="003B7392">
        <w:tc>
          <w:tcPr>
            <w:tcW w:w="1418" w:type="dxa"/>
            <w:gridSpan w:val="3"/>
            <w:tcBorders>
              <w:top w:val="single" w:sz="6" w:space="0" w:color="auto"/>
              <w:left w:val="single" w:sz="6" w:space="0" w:color="auto"/>
              <w:bottom w:val="nil"/>
              <w:right w:val="nil"/>
            </w:tcBorders>
          </w:tcPr>
          <w:p w:rsidR="00950D08" w:rsidRPr="00197981" w:rsidRDefault="00950D08" w:rsidP="00197981">
            <w:pPr>
              <w:pStyle w:val="Estilo"/>
              <w:jc w:val="both"/>
              <w:rPr>
                <w:rFonts w:ascii="Tahoma" w:hAnsi="Tahoma" w:cs="Tahoma"/>
                <w:b/>
                <w:sz w:val="22"/>
                <w:szCs w:val="22"/>
              </w:rPr>
            </w:pPr>
            <w:r w:rsidRPr="00197981">
              <w:rPr>
                <w:rFonts w:ascii="Tahoma" w:hAnsi="Tahoma" w:cs="Tahoma"/>
                <w:b/>
                <w:noProof/>
                <w:sz w:val="22"/>
                <w:szCs w:val="22"/>
                <w:vertAlign w:val="subscript"/>
              </w:rPr>
              <w:drawing>
                <wp:inline distT="0" distB="0" distL="0" distR="0">
                  <wp:extent cx="542925" cy="5334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4" cstate="print"/>
                          <a:srcRect/>
                          <a:stretch>
                            <a:fillRect/>
                          </a:stretch>
                        </pic:blipFill>
                        <pic:spPr bwMode="auto">
                          <a:xfrm>
                            <a:off x="0" y="0"/>
                            <a:ext cx="542925" cy="533400"/>
                          </a:xfrm>
                          <a:prstGeom prst="rect">
                            <a:avLst/>
                          </a:prstGeom>
                          <a:noFill/>
                          <a:ln w="9525">
                            <a:noFill/>
                            <a:miter lim="800000"/>
                            <a:headEnd/>
                            <a:tailEnd/>
                          </a:ln>
                        </pic:spPr>
                      </pic:pic>
                    </a:graphicData>
                  </a:graphic>
                </wp:inline>
              </w:drawing>
            </w:r>
          </w:p>
        </w:tc>
        <w:tc>
          <w:tcPr>
            <w:tcW w:w="4701" w:type="dxa"/>
            <w:gridSpan w:val="3"/>
            <w:tcBorders>
              <w:top w:val="single" w:sz="6" w:space="0" w:color="auto"/>
              <w:left w:val="nil"/>
              <w:bottom w:val="nil"/>
              <w:right w:val="nil"/>
            </w:tcBorders>
          </w:tcPr>
          <w:p w:rsidR="00950D08" w:rsidRPr="000A4F42" w:rsidRDefault="00950D08" w:rsidP="00197981">
            <w:pPr>
              <w:pStyle w:val="Estilo"/>
              <w:jc w:val="both"/>
              <w:rPr>
                <w:rFonts w:ascii="Tahoma" w:hAnsi="Tahoma" w:cs="Tahoma"/>
                <w:b/>
                <w:sz w:val="18"/>
                <w:szCs w:val="18"/>
              </w:rPr>
            </w:pPr>
            <w:r w:rsidRPr="000A4F42">
              <w:rPr>
                <w:rFonts w:ascii="Tahoma" w:hAnsi="Tahoma" w:cs="Tahoma"/>
                <w:b/>
                <w:sz w:val="18"/>
                <w:szCs w:val="18"/>
              </w:rPr>
              <w:t>CÂMARA LEGISLATIVA DO DISTRITO FEDERAL</w:t>
            </w:r>
          </w:p>
          <w:p w:rsidR="00950D08" w:rsidRPr="000A4F42" w:rsidRDefault="00950D08" w:rsidP="00197981">
            <w:pPr>
              <w:pStyle w:val="Estilo"/>
              <w:jc w:val="both"/>
              <w:rPr>
                <w:rFonts w:ascii="Tahoma" w:hAnsi="Tahoma" w:cs="Tahoma"/>
                <w:b/>
                <w:sz w:val="18"/>
                <w:szCs w:val="18"/>
              </w:rPr>
            </w:pPr>
            <w:r w:rsidRPr="000A4F42">
              <w:rPr>
                <w:rFonts w:ascii="Tahoma" w:hAnsi="Tahoma" w:cs="Tahoma"/>
                <w:b/>
                <w:sz w:val="18"/>
                <w:szCs w:val="18"/>
              </w:rPr>
              <w:t>3ª SECRETARIA – DIRETORIA LEGISLATIVA</w:t>
            </w:r>
          </w:p>
          <w:p w:rsidR="00950D08" w:rsidRPr="000A4F42" w:rsidRDefault="00950D08" w:rsidP="00197981">
            <w:pPr>
              <w:pStyle w:val="Estilo"/>
              <w:jc w:val="both"/>
              <w:rPr>
                <w:rFonts w:ascii="Tahoma" w:hAnsi="Tahoma" w:cs="Tahoma"/>
                <w:b/>
                <w:sz w:val="18"/>
                <w:szCs w:val="18"/>
              </w:rPr>
            </w:pPr>
            <w:r w:rsidRPr="000A4F42">
              <w:rPr>
                <w:rFonts w:ascii="Tahoma" w:hAnsi="Tahoma" w:cs="Tahoma"/>
                <w:b/>
                <w:sz w:val="18"/>
                <w:szCs w:val="18"/>
              </w:rPr>
              <w:t>DIVISÃO DE TAQUIGRAFIA E APOIO AO PLENÁRIO</w:t>
            </w:r>
          </w:p>
          <w:p w:rsidR="00950D08" w:rsidRPr="000A4F42" w:rsidRDefault="00950D08" w:rsidP="00197981">
            <w:pPr>
              <w:pStyle w:val="Estilo"/>
              <w:jc w:val="both"/>
              <w:rPr>
                <w:rFonts w:ascii="Tahoma" w:hAnsi="Tahoma" w:cs="Tahoma"/>
                <w:b/>
                <w:sz w:val="18"/>
                <w:szCs w:val="18"/>
              </w:rPr>
            </w:pPr>
            <w:r w:rsidRPr="000A4F42">
              <w:rPr>
                <w:rFonts w:ascii="Tahoma" w:hAnsi="Tahoma" w:cs="Tahoma"/>
                <w:b/>
                <w:sz w:val="18"/>
                <w:szCs w:val="18"/>
              </w:rPr>
              <w:t>SETOR DE TAQUIGRAFIA</w:t>
            </w:r>
          </w:p>
        </w:tc>
        <w:tc>
          <w:tcPr>
            <w:tcW w:w="4229" w:type="dxa"/>
            <w:gridSpan w:val="2"/>
            <w:tcBorders>
              <w:top w:val="single" w:sz="6" w:space="0" w:color="auto"/>
              <w:left w:val="nil"/>
              <w:bottom w:val="nil"/>
              <w:right w:val="single" w:sz="6" w:space="0" w:color="auto"/>
            </w:tcBorders>
          </w:tcPr>
          <w:p w:rsidR="00950D08" w:rsidRPr="000A4F42" w:rsidRDefault="00950D08" w:rsidP="00197981">
            <w:pPr>
              <w:pStyle w:val="Estilo"/>
              <w:jc w:val="both"/>
              <w:rPr>
                <w:rFonts w:ascii="Tahoma" w:hAnsi="Tahoma" w:cs="Tahoma"/>
                <w:b/>
                <w:sz w:val="18"/>
                <w:szCs w:val="18"/>
              </w:rPr>
            </w:pPr>
          </w:p>
          <w:p w:rsidR="00950D08" w:rsidRPr="000A4F42" w:rsidRDefault="00950D08" w:rsidP="00197981">
            <w:pPr>
              <w:pStyle w:val="Estilo"/>
              <w:jc w:val="both"/>
              <w:rPr>
                <w:rFonts w:ascii="Tahoma" w:hAnsi="Tahoma" w:cs="Tahoma"/>
                <w:b/>
                <w:sz w:val="18"/>
                <w:szCs w:val="18"/>
              </w:rPr>
            </w:pPr>
            <w:r w:rsidRPr="000A4F42">
              <w:rPr>
                <w:rFonts w:ascii="Tahoma" w:hAnsi="Tahoma" w:cs="Tahoma"/>
                <w:b/>
                <w:sz w:val="18"/>
                <w:szCs w:val="18"/>
              </w:rPr>
              <w:t>NOTAS TAQUIGRÁFICAS</w:t>
            </w:r>
          </w:p>
        </w:tc>
      </w:tr>
      <w:tr w:rsidR="00950D08" w:rsidRPr="00197981" w:rsidTr="003B7392">
        <w:tblPrEx>
          <w:tblBorders>
            <w:insideH w:val="single" w:sz="6" w:space="0" w:color="auto"/>
            <w:insideV w:val="single" w:sz="6" w:space="0" w:color="auto"/>
          </w:tblBorders>
        </w:tblPrEx>
        <w:tc>
          <w:tcPr>
            <w:tcW w:w="1985" w:type="dxa"/>
            <w:gridSpan w:val="4"/>
            <w:tcBorders>
              <w:top w:val="single" w:sz="6" w:space="0" w:color="auto"/>
              <w:left w:val="single" w:sz="6" w:space="0" w:color="auto"/>
              <w:bottom w:val="nil"/>
              <w:right w:val="single" w:sz="6" w:space="0" w:color="auto"/>
            </w:tcBorders>
          </w:tcPr>
          <w:p w:rsidR="00950D08" w:rsidRPr="000A4F42" w:rsidRDefault="00950D08" w:rsidP="00197981">
            <w:pPr>
              <w:pStyle w:val="Estilo7"/>
              <w:jc w:val="both"/>
              <w:rPr>
                <w:rFonts w:ascii="Tahoma" w:hAnsi="Tahoma" w:cs="Tahoma"/>
                <w:b/>
                <w:sz w:val="18"/>
                <w:szCs w:val="18"/>
              </w:rPr>
            </w:pPr>
            <w:r w:rsidRPr="000A4F42">
              <w:rPr>
                <w:rFonts w:ascii="Tahoma" w:hAnsi="Tahoma" w:cs="Tahoma"/>
                <w:b/>
                <w:sz w:val="18"/>
                <w:szCs w:val="18"/>
              </w:rPr>
              <w:t>Data</w:t>
            </w:r>
          </w:p>
          <w:p w:rsidR="00950D08" w:rsidRPr="000A4F42" w:rsidRDefault="00950D08" w:rsidP="00197981">
            <w:pPr>
              <w:pStyle w:val="Estilo7"/>
              <w:jc w:val="both"/>
              <w:rPr>
                <w:rFonts w:ascii="Tahoma" w:hAnsi="Tahoma" w:cs="Tahoma"/>
                <w:b/>
                <w:sz w:val="18"/>
                <w:szCs w:val="18"/>
              </w:rPr>
            </w:pPr>
          </w:p>
        </w:tc>
        <w:tc>
          <w:tcPr>
            <w:tcW w:w="1843" w:type="dxa"/>
            <w:tcBorders>
              <w:top w:val="single" w:sz="6" w:space="0" w:color="auto"/>
              <w:left w:val="single" w:sz="6" w:space="0" w:color="auto"/>
              <w:bottom w:val="nil"/>
              <w:right w:val="single" w:sz="6" w:space="0" w:color="auto"/>
            </w:tcBorders>
          </w:tcPr>
          <w:p w:rsidR="00950D08" w:rsidRPr="000A4F42" w:rsidRDefault="00950D08" w:rsidP="00197981">
            <w:pPr>
              <w:pStyle w:val="Estilo7"/>
              <w:jc w:val="both"/>
              <w:rPr>
                <w:rFonts w:ascii="Tahoma" w:hAnsi="Tahoma" w:cs="Tahoma"/>
                <w:b/>
                <w:sz w:val="18"/>
                <w:szCs w:val="18"/>
              </w:rPr>
            </w:pPr>
            <w:r w:rsidRPr="000A4F42">
              <w:rPr>
                <w:rFonts w:ascii="Tahoma" w:hAnsi="Tahoma" w:cs="Tahoma"/>
                <w:b/>
                <w:sz w:val="18"/>
                <w:szCs w:val="18"/>
              </w:rPr>
              <w:t>Horário Início</w:t>
            </w:r>
          </w:p>
        </w:tc>
        <w:tc>
          <w:tcPr>
            <w:tcW w:w="5081" w:type="dxa"/>
            <w:gridSpan w:val="2"/>
            <w:tcBorders>
              <w:top w:val="single" w:sz="6" w:space="0" w:color="auto"/>
              <w:left w:val="single" w:sz="6" w:space="0" w:color="auto"/>
              <w:bottom w:val="nil"/>
              <w:right w:val="single" w:sz="6" w:space="0" w:color="auto"/>
            </w:tcBorders>
          </w:tcPr>
          <w:p w:rsidR="00950D08" w:rsidRPr="000A4F42" w:rsidRDefault="00950D08" w:rsidP="00197981">
            <w:pPr>
              <w:pStyle w:val="Estilo7"/>
              <w:jc w:val="both"/>
              <w:rPr>
                <w:rFonts w:ascii="Tahoma" w:hAnsi="Tahoma" w:cs="Tahoma"/>
                <w:b/>
                <w:sz w:val="18"/>
                <w:szCs w:val="18"/>
              </w:rPr>
            </w:pPr>
            <w:r w:rsidRPr="000A4F42">
              <w:rPr>
                <w:rFonts w:ascii="Tahoma" w:hAnsi="Tahoma" w:cs="Tahoma"/>
                <w:b/>
                <w:sz w:val="18"/>
                <w:szCs w:val="18"/>
              </w:rPr>
              <w:t>Sessão/Reunião</w:t>
            </w:r>
          </w:p>
        </w:tc>
        <w:tc>
          <w:tcPr>
            <w:tcW w:w="1439" w:type="dxa"/>
            <w:tcBorders>
              <w:top w:val="single" w:sz="6" w:space="0" w:color="auto"/>
              <w:left w:val="single" w:sz="6" w:space="0" w:color="auto"/>
              <w:bottom w:val="nil"/>
              <w:right w:val="single" w:sz="6" w:space="0" w:color="auto"/>
            </w:tcBorders>
          </w:tcPr>
          <w:p w:rsidR="00950D08" w:rsidRPr="000A4F42" w:rsidRDefault="00950D08" w:rsidP="00197981">
            <w:pPr>
              <w:pStyle w:val="Estilo7"/>
              <w:jc w:val="both"/>
              <w:rPr>
                <w:rFonts w:ascii="Tahoma" w:hAnsi="Tahoma" w:cs="Tahoma"/>
                <w:b/>
                <w:sz w:val="18"/>
                <w:szCs w:val="18"/>
              </w:rPr>
            </w:pPr>
            <w:r w:rsidRPr="000A4F42">
              <w:rPr>
                <w:rFonts w:ascii="Tahoma" w:hAnsi="Tahoma" w:cs="Tahoma"/>
                <w:b/>
                <w:sz w:val="18"/>
                <w:szCs w:val="18"/>
              </w:rPr>
              <w:t>Página</w:t>
            </w:r>
          </w:p>
        </w:tc>
      </w:tr>
      <w:tr w:rsidR="00950D08" w:rsidRPr="00197981" w:rsidTr="003B7392">
        <w:tblPrEx>
          <w:tblBorders>
            <w:insideH w:val="single" w:sz="6" w:space="0" w:color="auto"/>
            <w:insideV w:val="single" w:sz="6" w:space="0" w:color="auto"/>
          </w:tblBorders>
        </w:tblPrEx>
        <w:tc>
          <w:tcPr>
            <w:tcW w:w="567" w:type="dxa"/>
            <w:tcBorders>
              <w:top w:val="nil"/>
              <w:left w:val="single" w:sz="6" w:space="0" w:color="auto"/>
              <w:bottom w:val="single" w:sz="6" w:space="0" w:color="auto"/>
              <w:right w:val="single" w:sz="6" w:space="0" w:color="auto"/>
            </w:tcBorders>
          </w:tcPr>
          <w:p w:rsidR="00950D08" w:rsidRPr="00197981" w:rsidRDefault="00950D08" w:rsidP="00197981">
            <w:pPr>
              <w:tabs>
                <w:tab w:val="left" w:pos="1702"/>
              </w:tabs>
              <w:spacing w:line="240" w:lineRule="atLeast"/>
              <w:jc w:val="both"/>
              <w:rPr>
                <w:rFonts w:ascii="Tahoma" w:hAnsi="Tahoma" w:cs="Tahoma"/>
              </w:rPr>
            </w:pPr>
            <w:r w:rsidRPr="00197981">
              <w:rPr>
                <w:rFonts w:ascii="Tahoma" w:hAnsi="Tahoma" w:cs="Tahoma"/>
                <w:sz w:val="22"/>
                <w:szCs w:val="22"/>
              </w:rPr>
              <w:t>10</w:t>
            </w:r>
          </w:p>
        </w:tc>
        <w:tc>
          <w:tcPr>
            <w:tcW w:w="568" w:type="dxa"/>
            <w:tcBorders>
              <w:top w:val="nil"/>
              <w:left w:val="single" w:sz="6" w:space="0" w:color="auto"/>
              <w:bottom w:val="single" w:sz="6" w:space="0" w:color="auto"/>
              <w:right w:val="single" w:sz="6" w:space="0" w:color="auto"/>
            </w:tcBorders>
          </w:tcPr>
          <w:p w:rsidR="00950D08" w:rsidRPr="00197981" w:rsidRDefault="00950D08" w:rsidP="00197981">
            <w:pPr>
              <w:tabs>
                <w:tab w:val="left" w:pos="1702"/>
              </w:tabs>
              <w:spacing w:line="240" w:lineRule="atLeast"/>
              <w:jc w:val="both"/>
              <w:rPr>
                <w:rFonts w:ascii="Tahoma" w:hAnsi="Tahoma" w:cs="Tahoma"/>
              </w:rPr>
            </w:pPr>
            <w:bookmarkStart w:id="43" w:name="mes"/>
            <w:bookmarkEnd w:id="43"/>
            <w:r w:rsidRPr="00197981">
              <w:rPr>
                <w:rFonts w:ascii="Tahoma" w:hAnsi="Tahoma" w:cs="Tahoma"/>
                <w:sz w:val="22"/>
                <w:szCs w:val="22"/>
              </w:rPr>
              <w:t>06</w:t>
            </w:r>
          </w:p>
        </w:tc>
        <w:tc>
          <w:tcPr>
            <w:tcW w:w="850" w:type="dxa"/>
            <w:gridSpan w:val="2"/>
            <w:tcBorders>
              <w:top w:val="nil"/>
              <w:left w:val="single" w:sz="6" w:space="0" w:color="auto"/>
              <w:bottom w:val="single" w:sz="6" w:space="0" w:color="auto"/>
              <w:right w:val="single" w:sz="6" w:space="0" w:color="auto"/>
            </w:tcBorders>
          </w:tcPr>
          <w:p w:rsidR="00950D08" w:rsidRPr="000A4F42" w:rsidRDefault="00950D08" w:rsidP="00197981">
            <w:pPr>
              <w:tabs>
                <w:tab w:val="left" w:pos="1702"/>
              </w:tabs>
              <w:spacing w:line="240" w:lineRule="atLeast"/>
              <w:jc w:val="both"/>
              <w:rPr>
                <w:rFonts w:ascii="Tahoma" w:hAnsi="Tahoma" w:cs="Tahoma"/>
                <w:sz w:val="18"/>
                <w:szCs w:val="18"/>
              </w:rPr>
            </w:pPr>
            <w:bookmarkStart w:id="44" w:name="ano"/>
            <w:bookmarkEnd w:id="44"/>
            <w:r w:rsidRPr="000A4F42">
              <w:rPr>
                <w:rFonts w:ascii="Tahoma" w:hAnsi="Tahoma" w:cs="Tahoma"/>
                <w:sz w:val="18"/>
                <w:szCs w:val="18"/>
              </w:rPr>
              <w:t>2013</w:t>
            </w:r>
          </w:p>
        </w:tc>
        <w:tc>
          <w:tcPr>
            <w:tcW w:w="1843" w:type="dxa"/>
            <w:tcBorders>
              <w:top w:val="nil"/>
              <w:left w:val="single" w:sz="6" w:space="0" w:color="auto"/>
              <w:bottom w:val="single" w:sz="6" w:space="0" w:color="auto"/>
              <w:right w:val="single" w:sz="6" w:space="0" w:color="auto"/>
            </w:tcBorders>
          </w:tcPr>
          <w:p w:rsidR="00950D08" w:rsidRPr="000A4F42" w:rsidRDefault="00950D08" w:rsidP="00197981">
            <w:pPr>
              <w:tabs>
                <w:tab w:val="left" w:pos="1702"/>
              </w:tabs>
              <w:spacing w:line="240" w:lineRule="atLeast"/>
              <w:jc w:val="both"/>
              <w:rPr>
                <w:rFonts w:ascii="Tahoma" w:hAnsi="Tahoma" w:cs="Tahoma"/>
                <w:sz w:val="18"/>
                <w:szCs w:val="18"/>
              </w:rPr>
            </w:pPr>
            <w:bookmarkStart w:id="45" w:name="hora"/>
            <w:bookmarkEnd w:id="45"/>
            <w:r w:rsidRPr="000A4F42">
              <w:rPr>
                <w:rFonts w:ascii="Tahoma" w:hAnsi="Tahoma" w:cs="Tahoma"/>
                <w:sz w:val="18"/>
                <w:szCs w:val="18"/>
              </w:rPr>
              <w:t>15h</w:t>
            </w:r>
          </w:p>
        </w:tc>
        <w:tc>
          <w:tcPr>
            <w:tcW w:w="5081" w:type="dxa"/>
            <w:gridSpan w:val="2"/>
            <w:tcBorders>
              <w:top w:val="nil"/>
              <w:left w:val="single" w:sz="6" w:space="0" w:color="auto"/>
              <w:bottom w:val="single" w:sz="6" w:space="0" w:color="auto"/>
              <w:right w:val="single" w:sz="6" w:space="0" w:color="auto"/>
            </w:tcBorders>
          </w:tcPr>
          <w:p w:rsidR="00950D08" w:rsidRPr="000A4F42" w:rsidRDefault="00950D08" w:rsidP="00197981">
            <w:pPr>
              <w:tabs>
                <w:tab w:val="left" w:pos="1702"/>
              </w:tabs>
              <w:spacing w:line="240" w:lineRule="atLeast"/>
              <w:jc w:val="both"/>
              <w:rPr>
                <w:rFonts w:ascii="Tahoma" w:hAnsi="Tahoma" w:cs="Tahoma"/>
                <w:sz w:val="18"/>
                <w:szCs w:val="18"/>
              </w:rPr>
            </w:pPr>
            <w:bookmarkStart w:id="46" w:name="sessão"/>
            <w:bookmarkEnd w:id="46"/>
            <w:r w:rsidRPr="000A4F42">
              <w:rPr>
                <w:rFonts w:ascii="Tahoma" w:hAnsi="Tahoma" w:cs="Tahoma"/>
                <w:sz w:val="18"/>
                <w:szCs w:val="18"/>
              </w:rPr>
              <w:t>AUDIÊNCIA PÚBLICA: PLANO DO DISTRITO FEDERAL DO LIVRO E DA LEITURA – PDLL</w:t>
            </w:r>
          </w:p>
        </w:tc>
        <w:tc>
          <w:tcPr>
            <w:tcW w:w="1439" w:type="dxa"/>
            <w:tcBorders>
              <w:top w:val="nil"/>
              <w:left w:val="single" w:sz="6" w:space="0" w:color="auto"/>
              <w:bottom w:val="single" w:sz="6" w:space="0" w:color="auto"/>
              <w:right w:val="single" w:sz="6" w:space="0" w:color="auto"/>
            </w:tcBorders>
          </w:tcPr>
          <w:p w:rsidR="00950D08" w:rsidRPr="000A4F42" w:rsidRDefault="0076636C" w:rsidP="00197981">
            <w:pPr>
              <w:pStyle w:val="Estilo7"/>
              <w:jc w:val="both"/>
              <w:rPr>
                <w:rFonts w:ascii="Tahoma" w:hAnsi="Tahoma" w:cs="Tahoma"/>
                <w:sz w:val="18"/>
                <w:szCs w:val="18"/>
              </w:rPr>
            </w:pPr>
            <w:r w:rsidRPr="000A4F42">
              <w:rPr>
                <w:rStyle w:val="Estilo5"/>
                <w:rFonts w:ascii="Tahoma" w:hAnsi="Tahoma" w:cs="Tahoma"/>
                <w:sz w:val="18"/>
                <w:szCs w:val="18"/>
              </w:rPr>
              <w:fldChar w:fldCharType="begin"/>
            </w:r>
            <w:r w:rsidR="00950D08" w:rsidRPr="000A4F42">
              <w:rPr>
                <w:rStyle w:val="Estilo5"/>
                <w:rFonts w:ascii="Tahoma" w:hAnsi="Tahoma" w:cs="Tahoma"/>
                <w:sz w:val="18"/>
                <w:szCs w:val="18"/>
              </w:rPr>
              <w:instrText xml:space="preserve">PAGE </w:instrText>
            </w:r>
            <w:r w:rsidRPr="000A4F42">
              <w:rPr>
                <w:rStyle w:val="Estilo5"/>
                <w:rFonts w:ascii="Tahoma" w:hAnsi="Tahoma" w:cs="Tahoma"/>
                <w:sz w:val="18"/>
                <w:szCs w:val="18"/>
              </w:rPr>
              <w:fldChar w:fldCharType="separate"/>
            </w:r>
            <w:r w:rsidR="00D9773C">
              <w:rPr>
                <w:rStyle w:val="Estilo5"/>
                <w:rFonts w:ascii="Tahoma" w:hAnsi="Tahoma" w:cs="Tahoma"/>
                <w:noProof/>
                <w:sz w:val="18"/>
                <w:szCs w:val="18"/>
              </w:rPr>
              <w:t>28</w:t>
            </w:r>
            <w:r w:rsidRPr="000A4F42">
              <w:rPr>
                <w:rStyle w:val="Estilo5"/>
                <w:rFonts w:ascii="Tahoma" w:hAnsi="Tahoma" w:cs="Tahoma"/>
                <w:sz w:val="18"/>
                <w:szCs w:val="18"/>
              </w:rPr>
              <w:fldChar w:fldCharType="end"/>
            </w:r>
          </w:p>
        </w:tc>
      </w:tr>
    </w:tbl>
    <w:p w:rsidR="00950D08" w:rsidRPr="00197981" w:rsidRDefault="00950D08" w:rsidP="00197981">
      <w:pPr>
        <w:jc w:val="both"/>
        <w:rPr>
          <w:rFonts w:ascii="Tahoma" w:hAnsi="Tahoma" w:cs="Tahoma"/>
          <w:b/>
          <w:sz w:val="22"/>
          <w:szCs w:val="22"/>
          <w:u w:val="single"/>
        </w:rPr>
      </w:pPr>
    </w:p>
    <w:p w:rsidR="00950D08" w:rsidRPr="00197981" w:rsidRDefault="00950D08" w:rsidP="00197981">
      <w:pPr>
        <w:jc w:val="both"/>
        <w:rPr>
          <w:rFonts w:ascii="Tahoma" w:hAnsi="Tahoma" w:cs="Tahoma"/>
          <w:b/>
          <w:sz w:val="22"/>
          <w:szCs w:val="22"/>
          <w:u w:val="single"/>
        </w:rPr>
      </w:pPr>
    </w:p>
    <w:p w:rsidR="00950D08" w:rsidRPr="00197981" w:rsidRDefault="00950D08" w:rsidP="00197981">
      <w:pPr>
        <w:jc w:val="both"/>
        <w:rPr>
          <w:rFonts w:ascii="Tahoma" w:hAnsi="Tahoma" w:cs="Tahoma"/>
          <w:sz w:val="22"/>
          <w:szCs w:val="22"/>
        </w:rPr>
      </w:pPr>
      <w:r w:rsidRPr="00197981">
        <w:rPr>
          <w:rFonts w:ascii="Tahoma" w:hAnsi="Tahoma" w:cs="Tahoma"/>
          <w:sz w:val="22"/>
          <w:szCs w:val="22"/>
        </w:rPr>
        <w:t>MESTRE DE CERIMÔNIAS – Senhoras e senhores, sejam bem-vindos à Câmara Legislativa do Distrito Federal, nesta oportunidade, para participarem da audiência pública destinada a discutir o Plano do Distrito Federal do Livro e da Leitura – PDLL –, proposta dos Exmos. Srs. Deputados Wasny de Roure, Prof. Israel Batista, Joe Valle e da Exma. Sra. Deputada Arlete Sampaio.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Convido, portanto, para tomar posição à Mesa e presidir os trabalhos, o Exmo. Sr. Presidente desta Casa de Leis, Deputado Wasny de Roure.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Sob a proteção de Deus, tenho a honra de declarar aberta a presente audiência pública da Câmara Legislativa do Distrito Federal destinada a discutir o Plano do Distrito Federal do Livro e da Leitura – PDLL.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Convido para tomar assento à Mesa a Exma. Sra. Líder do Governo na Câmara Legislativa do Distrito Federal e também autora da iniciativa, Deputada Arlete Sampaio; o Exmo. Sr. Presidente da Comissão de Fiscalização, Governança, Transparência e Controle desta Casa e coautor desta iniciativa, Deputado Joe Valle; o Exmo. Sr. Secretário de Estado de Cultura do Distrito Federal, Hamilton Pereira da Silva; o Exmo. Sr. Secretário de Estado de Educação do Distrito Federal, Prof. Denilson Bento da Costa; a Sra. Subsecretária de Políticas do Livro e da Leitura da Secretaria de Cultura do Distrito Federal, Prof</w:t>
      </w:r>
      <w:r w:rsidRPr="00197981">
        <w:rPr>
          <w:rFonts w:ascii="Tahoma" w:hAnsi="Tahoma" w:cs="Tahoma"/>
          <w:sz w:val="22"/>
          <w:szCs w:val="22"/>
          <w:vertAlign w:val="superscript"/>
        </w:rPr>
        <w:t>a</w:t>
      </w:r>
      <w:r w:rsidRPr="00197981">
        <w:rPr>
          <w:rFonts w:ascii="Tahoma" w:hAnsi="Tahoma" w:cs="Tahoma"/>
          <w:sz w:val="22"/>
          <w:szCs w:val="22"/>
        </w:rPr>
        <w:t>. Ivanna Sant’ana Torres; o titular do Colegiado Nacional Setorial do Livro, Leitura e Literatura do Conselho Nacional de Política Cultural pela região Centro-Oeste e Vice-Presidente do Conselho Regional de Biblioteconomia, Sr. Aníbal de Araújo Perea; o acadêmico representante da Academia de Letras de Brasília, Sr. Evaldo Feitosa.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governo da Presidenta Dilma, dando continuidade ao que foi iniciado com o Presidente Lula, tem-se comprometido com políticas que enfrentam a exclusão histórica das camadas mais pobres da sociedade.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Dentre essas políticas, encontra-se a do acesso ao livro e à leitura, como o Plano Nacional do Livro e da Leitura, do qual se origina o nosso Plano do Livro e da Leitura do Distrito Federal – PDLL.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Tais políticas são reconhecidas como estruturantes porque reordenam positivamente as relações sociais, econômicas e culturais da sociedade, garantindo avanços qualificados no desenvolvimento das cidades, dos estados e do País.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Governo do Distrito Federal endossa seu compromisso e sua convergência com o Governo Federal, ao elaborar seu PDLL e declarar sua intenção de transformar Brasília na capital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Mais do que um dever de apoiar políticas com esse caráter, a Câmara Legislativa sente-se honrada por colocar no PDLL o selo institucional da Casa, como já fizeram, respectivamente, a Secretaria de Cultura e suas parceiras: Secretaria de Educação e Secretaria de Ciência e Tecnologia.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Além disso, ao lado de vários estados brasileiros, que neste momento também constroem seus planos, reforça esse grande movimento nacional, realizando essa audiência pública com contribuição à realização da política.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que valorizar com tal ênfase o livro e o ato de ler? Para responder a essa pergunta, não podemos deixar de recorrer a Paulo Freire, que é Patrono da Educação do Distrito Federal. Paulo Freire dedicou sua vida à educação e ligou de forma visceral o ato educacional ao ato de ler.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Mas, ler como? Ler criticamente um mundo do qual as palavras são um reflexo. Ler criticamente a realidade social, política, cultural e econômica, que se encontra reverberada nas palavras e nos livros. Saber ler este mundo que está contido nos artigos de jornais, nos textos dos livros, nos discursos, por exemplo. Saber identificar suas articulações, suas implicações, seus desdobramentos, seus diferentes sentidos.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Essa foi a luta travada por nosso patrono Paulo Freire durante toda sua vida. E é isso que desejamos que o PDLL, com sua implementação, realize, por meio das ações de seus quatro eixos estruturantes.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Com essas palavras finais, parabenizo a todos que se dedicaram à elaboração da proposta que se encontra em discussão nesta audiência.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Comprometo-me, em nome da Câmara Legislativa do Distrito Federal, a empreender esforços necessários para que os desafios que sua concretização apresenta sejam contornados com muito êxito.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Os habitantes do Distrito Federal e do Entorno, ou da grande região metropolitana, como é o novo conceito, e os integrantes da cadeia produtiva e criativa do livro têm o direito de usufruir dos benefícios que uma melhor compreensão de nossa realidade trará para todos; têm o direito de estar mais preparados, por meio de leitura e conhecimento crítico de nossa realidade, para dar respostas às questões do Distrito Federal e da região metropolitana.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Ouviremos as considerações iniciais da Exma. ex-Vice-Governadora, militante política, médica, já no seu segundo mandato de Deputada Distrital, neste período exercendo a função de Líder de Governo nesta Casa, minha dileta amiga, Deputada Arlete Sampaio.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DEPUTADA ARLETE SAMPAIO – Boa tarde a todos e a todas. Meus cumprimentos à Mesa. Cumprimento o Presidente desta Casa, Deputado Wasny de Roure; o Deputado Joe Valle, que conosco assinou o requerimento para a realização desta audiência pública; o nosso Secretário de Cultura, Hamilton Pereira da Silva; o nosso Secretário de Educação, Denilson Bento da Costa; a nossa companheira Subsecretária de Política do Livro e da Leitura da Secretaria de Cultura, Ivanna Sant’ana Torres; o titular do Colegiado Nacional Setorial do Livro, Leitura e Literatura do Conselho Nacional de Política Cultural, Sr. Aníbal de Araújo Perea; e representando a Academia de Letras de Brasília, Sr. Evaldo Feitosa.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Quero dizer a vocês da minha felicidade quando a Secretaria de Cultura, em conjunto com a Secretaria de Educação, realizou a Bienal do Livro na Esplanada dos Ministérios. Naquela ocasião, pudemos constatar a adesão das pessoas, a presença das pessoas nos debates, na aquisição de livros. Isso nos dá uma enorme esperança de que a nossa cidade, a capital de todos os brasileiros, possa ser também a capital do livro e da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temos aqui todas as condições de incorporar milhões e milhões de alunos no sistema educacional, desde a educação infantil até o ensino médio. Nós temos aqui a possibilidade, com a ampliação das vagas da universidade de Brasília... E esperamos, em breve, a construção da nossa universidade distrital, para ampliar também as vagas da universidade do ensino superior para os nossos estudantes, além de inúmeras universidades que aqui se estabeleceram, universidades particulares também. Nós </w:t>
      </w:r>
      <w:r w:rsidRPr="00197981">
        <w:rPr>
          <w:rFonts w:ascii="Tahoma" w:hAnsi="Tahoma" w:cs="Tahoma"/>
          <w:sz w:val="22"/>
          <w:szCs w:val="22"/>
        </w:rPr>
        <w:lastRenderedPageBreak/>
        <w:t xml:space="preserve">sabemos que esta cidade tem um potencial enorme para fazer com que os nossos jovens, os nossos adolescentes adquiram desde cedo o hábito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Nós sabemos o quanto é importante este casamento entre a educação e a cultura para se criar na nossa população, no nosso jovem, sobretudo, um espírito de cidadania efetiva, de compreensão de fato, o que significa ser cidadão, no sentido da sua atuação sempre crítica sobre a sociedade, sobre o que está lendo, sobre o que está vendo no cinema. A cultura e a educação são elementos fundamentais para a construção dessa consciência cidadã, desde cedo, nos nossos adolescentes até nossos cidadãos adultos posteriormente. Nesse sentido, estimular o livro e a leitura no Distrito Federal é uma missão fundamental.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fiz parte de um governo que criou o Armário do Livro, uma experiência fantástica para o Distrito Federal, porque o preconceito, muitas vezes, leva as pessoas a acharem que os mais pobres, das cidades mais distantes do Plano Piloto, não gostam de ler. E nos surpreendemos quando vemos que, quando há livro, as pessoas se interessam pela leitura. Então, o Plano Distrital do Livro e da Leitura tem que corresponder a isso, criando as condições de permitir acesso das pessoas ao livro e à leitura. Podemos desenvolver também a economia do livro no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penso que precisamos fazer um debate extremamente rico para dar a nossa contribuição a esse grande desafio, que é permitir o acesso das pessoas ao livro e à leitura, fortalecendo nossas bibliotecas escolares, criando as bibliotecas em todas as cidades, fazendo com que a mala do livro seja, realmente, efetiva, dinâmica e possa ir aos lugares onde não há bibliotecas.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tudo isso faz parte desse grande debate que queremos realizar hoje, com a colaboração de todos aqui presentes, inclusive os que estão ali sentados, no sentido de nos ajudar a refletir sobre esse tema tão importante. Espero que possamos fazer aqui um excelente debate sobre a questão.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Grande abraço a todos e uma boa-tarde.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Obrigado, Deputada Arlete Sampaio.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Registro as seguintes presenças: Gustavo Dourado, Presidente da Academia Taguatinguense de Letras; Maria José Lira Vieira, Gerente da Mala do Livro da Secretaria de Estado de Cultura; Hildebrando Silveira Varela, livreiro e diretor comercial da Livraria Hildebrando, Distribuição Brasiliense de Livros/FE – UnB; Mírian Raposo, Coordenadora Executiva da Política do Livro e da Cultura, SECULT – SPLL; Wander Martins Borges Filho, Diretor do Sistema de Bibliotecas Públicas do DF, SECULT – DF; Cristine Marcial, vice-presidente da Associação dos Bibliotecários do DF; Clara Di Lucenna, atriz e escritora do Núcleo Dell’arte; Yuri Guimarães Barquette, Diretor da Biblioteca Nacional de Brasília; Dulce Consuelo, Secretária de Governo em Alexânia, Goiás; Noeme Rocha, Relações Públicas da Biblioteca Braille da Secretaria de Cultura; Sabrina Amorim C. Sampaio, Chefe da Unidade de Informação da Diretoria do Sistema de Bibliotecas Públicas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Neste instante, concedo a palavra ao Exmo. Sr. Deputado Joe Valle, que também é um dos signatários desta audiência pública.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DEPUTADO JOE VALLE – Boa tarde a todos. Deputado Wasny de Roure, eu gostaria de cumprimentar nosso companheiro Terceiro-Secretário desta Casa, que se encontra presente, Deputado Aylton Gomes. Simplesmente Aylton.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cumprimentar o nosso Presidente da Câmara Legislativa do Distrito Federal, Deputado Wasny de Roure, que traz sempre um rito para esta Casa. Todas as vezes em que o Deputado Wasny de Roure está aqui, ficamos muito satisfeitos e felizes, porque é uma pessoa extremamente respeitada, que faz todo um trabalho e leva esta Casa para Brasília, uma casa que tem trabalhado por esta cidade. Em todos os momentos em que tenho possibilidade, ressalto que esta Casa é muito importante para </w:t>
      </w:r>
      <w:r w:rsidRPr="00197981">
        <w:rPr>
          <w:rFonts w:ascii="Tahoma" w:hAnsi="Tahoma" w:cs="Tahoma"/>
          <w:sz w:val="22"/>
          <w:szCs w:val="22"/>
        </w:rPr>
        <w:lastRenderedPageBreak/>
        <w:t xml:space="preserve">esta cidade. Nós precisamos estar juntos dela, perto dela e cobrar dela o que pode ser feito e o que tem feito.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Muitas vezes, vemos somente o lado negativo, mas acho que hoje nós temos uma formação de Deputados que tem trabalhado por esta cidade efetivamente.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quero também cumprimentar a pessoa que tenho como exemplo na política. Eu falei de um e agora vou falar do outro, que é a minha Deputada Arlete Sampaio, a quem sempre agradeço por ter a honra de sentar ao lado naquela mesinha e ficar sempre observando os seus passos. É importante termos pessoas com este nível de experiência e com esta seriedade, principalmente ao tratarmos deste assunto, que é um assunto muito importante para a nossa cidade.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Cumprimento também um amigo que foi coautor desta iniciativa, jovem, mas uma pessoa extremamente séria, que é o nosso Deputado Prof. Israel Batista, que ainda não chegou, mas certamente porque está trabalhando em uma de suas muitas atividades. Mas daqui a pouco S.Exa. estará aqui para nos ajudar a ouvir. Nas audiências públicas é preciso ouvir bastante. Nós e muitos assessores e técnicos da Câmara Legislativa temos acompanhado, por meio da Câmara Legislativa do Distrito Federal, esta iniciativa extremamente importante. Quero aproveitar para parabenizar a Secretaria de Cultura e a Secretaria de Educação, na pessoa dos respectivos Secretários, Hamilton Pereira da Silva e Denilson Bento da Costa. É muito bom quando vemos a política pública sendo colocada de forma a melhorar a qualidade de vida das pessoas e, consequentemente, trazendo mais felicidade para elas.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também cumprimentar, de maneira especial, a nossa Subsecretária de Políticas do Livro e da Leitura, Sra. Ivanna Sant’ana Torres, que tem se comprometido, tem ficado conosco o tempo inteiro, trabalhado incessantemente.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Cumprimento o titular do Colegiado Nacional Setorial do Livro, Aníbal de Araújo, muito bem-vindo à nossa Casa, e o representante da Academia de Letras de Brasília, Sr. Evaldo Feitosa.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neste primeiro momento, vou fazer algumas observações importantes, para que possamos, do discurso, partir para a prática. A primeira delas... Nós tivemos um avanço no governo na questão da estruturação da carreira dos professores. Aqui, neste plenário, nós emendamos esse projeto de lei, e, à época, houve um acordo, inclusive com o Sindicato dos Professores, para que a proposta viesse como decreto, secretário. Trata-se da regência de classe para os professores que trabalham em bibliotecas e salas de leitura. Houve um acordo com o governo – entre a Câmara Legislativa e o governo – para que esse decreto fosse publicado, a fim de que os professores que trabalham nas bibliotecas escolares e nas salas de leitura pudessem receber a regência de classe – nada mais justo. Foi feito todo um alinhamento para que o pessoal que trabalha nas salas de informática – todo esse processo – recebesse a regência de classe. Nós queremos e fizemos a sugestão. A Câmara Legislativa encaminhou e fez um acordo com o governo para que também os professores recebessem isso.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Mais do que os professores, secretário, nós gostaríamos de fazer um apelo ao Presidente desta Casa e à Líder do Governo para que possamos encaminhar sugestão ao governo para a realização de concurso para bibliotecário para Secretaria de Educação. É extremamente necessário que tenhamos esses profissionais na Secretaria de Educação. Eu acredito que nós tenhamos hoje – hoje – vaga para uma centena de bibliotecários na Secretaria de Educação. Qualquer política que façamos, qualquer coisa que façamos nessa direção precisa de um recurso fundamental para que se execute: o recurso humano. Você pode ter o recurso financeiro, você pode ter o recurso material, você pode ter o conhecimento, mas, se não tiver o recurso humano para fazer essa execução, nada acontecerá; nada!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A outra observação, Sr. Presidente, junto com a Líder do Governo, é que nós possamos transformar esse decreto – que é fundamental – numa política em forma de lei, porque, nesse caso, nós eternizamos esse processo. É extremamente importante, porque não ficamos a mercê do soluço mandatário, das políticas ditas como dos governos. Nós precisamos dessa política pública, dessa política de Estado como uma coisa consolidada. E quem consolida as políticas é o Poder Legislativo, é a Câmara Legislativa, é esta Casa de Leis, a casa onde vocês estão, a casa de vocês.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vou ficando por aqui. Vou me adiantar. Infelizmente, às 17h15min – portanto, daqui a uma hora e vinte minutos – vou precisar me ausentar da audiência pública, mas minha equipe está aqui e vai ficar aqui. Nós estamos acompanhando esse processo </w:t>
      </w:r>
      <w:r w:rsidRPr="00197981">
        <w:rPr>
          <w:rFonts w:ascii="Tahoma" w:hAnsi="Tahoma" w:cs="Tahoma"/>
          <w:i/>
          <w:sz w:val="22"/>
          <w:szCs w:val="22"/>
        </w:rPr>
        <w:t>pari passu</w:t>
      </w:r>
      <w:r w:rsidRPr="00197981">
        <w:rPr>
          <w:rFonts w:ascii="Tahoma" w:hAnsi="Tahoma" w:cs="Tahoma"/>
          <w:sz w:val="22"/>
          <w:szCs w:val="22"/>
        </w:rPr>
        <w:t>, pois é uma área que achamos de fundamental importância para nossa cidade.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Obrigado, Deputado Joe Valle.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Aproveito para endossar a sua proposição de solicitar à Secretaria de Educação, ou à Secretaria de Cultura, ou a ambas, que possam rever, no banco de servidores, a questão dos bibliotecários no sentido de realmente fortalecer uma política em prol do livro e da leitura na nossa cidade.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Temos a grata satisfação de registrar a presença dos seguintes convidados: Lílian Rodrigues Lima, professora e coordenadora intermediária das políticas públicas do livro e da biblioteca da Secretaria de Educação; Cristiane de Salles Moreira dos Santos, gerente do livro e da leitura, da Secretaria de Estado de Educação; Iza Antunes Araújo, da Diretoria de Formação Política e Profissional da FEBAB – Federação Brasileira de Associações de Bibliotecários; Paula Ziegler, escritora, do Sindicato de Escritores do Distrito Federal; Ana Maria da Costa Souza, coordenadora do Comitê Proler – DF, pesquisadora da FBN/Biblioteca Demonstrativa, da Fundação Biblioteca Nacional, do Ministério da Cultura; Jane Dourado, bibliotecária especialista em políticas públicas e gestão governamental, da Biblioteca Nacional de Brasília; Romario Schettino, Presidente do Conselho de Cultura do Distrito Federal; Nelson Giles, coordenador da participação popular, da Secretaria de Cultura; Vanessa Saggioro Sobrinho, coordenadora de projetos sociais; Paulinne Araújo Almeida, especialista/bibliotecária da Secretaria de Cultura; Nilva Belo de Morais, da Prefeitura de Alexânia, professora e contadora de histórias – sou fã dos contadores de história –; Marcelo Damasceno, gerente de cultura e educação da Administração Regional de Brasília; Eliete Morim Martins, coordenadora central da Gerência do livro e da Leitura, da Secretaria de Educação.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Neste instante, tenho a grata satisfação de registrar a presença do Deputado Aylton Gomes e conceder-lhe a palavra para fazer suas considerações.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DEPUTADO AYLTON GOMES – Boa tarde a todos e a todas.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Antes de mais nada, quero agradecer a Deus pela oportunidade e, ao mesmo tempo, Sr. Presidente, com a sua autorização e sua bênção, antes de cumprimentar a Mesa, eu quero pedir, se possível, que o Plenário faça comigo um minuto de silêncio.</w:t>
      </w:r>
    </w:p>
    <w:p w:rsidR="00950D08" w:rsidRPr="00197981" w:rsidRDefault="00950D08" w:rsidP="00197981">
      <w:pPr>
        <w:ind w:firstLine="708"/>
        <w:jc w:val="both"/>
        <w:rPr>
          <w:rFonts w:ascii="Tahoma" w:hAnsi="Tahoma" w:cs="Tahoma"/>
          <w:sz w:val="22"/>
          <w:szCs w:val="22"/>
        </w:rPr>
      </w:pPr>
      <w:r w:rsidRPr="00197981">
        <w:rPr>
          <w:rFonts w:ascii="Tahoma" w:hAnsi="Tahoma" w:cs="Tahoma"/>
          <w:sz w:val="22"/>
          <w:szCs w:val="22"/>
        </w:rPr>
        <w:t>Estou vindo do cemitério do Gama, onde foi enterrado um profissional bombeiro que, no exercício da sua função, foi acometido de um acidente fatal. A família perde um ente e a sociedade perde um herói, um cidadão, um trabalhador. Foi um momento muito comovente. E eu gostaria de compartilhar com vocês um minuto de silêncio em memória desse profissional da segurança pública.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Fiquemos de pé para esta homenagem.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(Minuto de silêncio.)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DEPUTADO AYLTON GOMES – Muito obrigado a todos. Muito obrigado, Sr. Presidente. Eu não poderia esperar outra coisa desse coração bondoso de V.Exa.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Parabenizo esta Casa, que está muito bem conduzida. Esta é a Casa do Povo. É uma casa de ressonância dos problemas da sociedade e ela tem que ter pessoas à frente que saibam realmente conduzi-la. E o senhor tem feio um excelente trabalho.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Quero parabenizar também a Deputada Arlete Sampaio. Inclusive, o Deputado Joe Valle já fez menção de que a Deputada repassa realmente conhecimento. É uma pessoa que já foi Vice-Governadora, tem toda uma caminhada e traquejo político. Nós que temos menos tempo de caminhada – eu estou em meu segundo mandato – espelhamos em pessoas como a senhora.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Deputado Prof. Israel Batista, como foi dito, é um jovem talentoso, um Deputado com disposição, com coragem e, como professor, o tema é muito típico a ele. Se S.Exa. não chegar é porque está trabalhando muito, como já foi falado. A agenda aqui não é fácil!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Ver, numa segunda-feira, uma audiência pública, uma sessão solene, algo dessa natureza dentro da Casa, com essa participação, é porque o tema realmente merece. Realmente temos que tirar o chapéu para o tema.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Parabéns pela presença de vocês.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Deputado Joe Valle é um amigo, parceiro, companheiro e trabalhador. Para acompanhá-lo, temos que dormir e acordar de madrugada. Ele sai cedo e chega à noite sem parar. Eu conheço esse fenômeno.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Exmo. Sr. Secretário de Estado de Cultura, nosso amigo Hamilton, que tem feito um excelente trabalho, aproveito para parabenizá-lo e agradecer-lhe pela presença.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Exmo. Sr. Secretário de Educação do Distrito Federal, nosso amigo Denilson, pessoa aberta a qual nunca tive dificuldade de acessar. É uma pessoa comprometida. Obrigado pela presença.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Sra. Subsecretária de Políticas do Livro, Ivanna – lembro-me da senhora ainda como Secretária de Educação –, uma pessoa competente, que está numa nova pasta, num novo compromisso. É sempre bom ver pessoas com o gabarito da senhora participando do governo.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 Aníbal de Araújo, titular do Colegiado Nacional Setorial do Livro, obrigado pela presença.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Também presente o acadêmico Evaldo Feitosa, aqui representando a Academia de Letras de Brasília.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fazer uma menção especial à Leslie, Chefe da Biblioteca daqui. Deus me permitiu ser o primeiro Deputado da história desta Casa a buscar uma reeleição na Mesa Diretora. Eu era Segundo Secretário na Legislatura passada e nesta estou como Terceiro Secretário. É um prêmio estar como Terceiro Secretário e ter um assunto desta magnitude na Terceira Secretaria, bem como ter a Leslie como Chefe da Biblioteca, mostrando realmente um comprometimento com a causa. Quando se fala em leitura, em livro, em políticas públicas, quando se fala em todo esse conhecimento, tem-se de ter pessoas comprometidas como vocês que estão aqui. Então, eu não podia deixar de falar aqui que estou comprometido com essa causa e com as pessoas dessa grandeza.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Acho que essa parceria do GDF com a Câmara Legislativa e essa biblioteca daqui... Acho que o Deputado Joe Valle foi muito feliz quando falou que são necessários bibliotecários em várias bibliotecas do Distrito Federal para a manutenção e ampliação desse acervo e para incentivar as pessoas a acessarem esse acervo.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Às vezes, tem acervo e conhecimento, mas parte de nós essa falta, essa falha em não incentivar a leitura. As crianças gostam. O jovem e o adulto também. Já vi que, para a leitura, não tem idade. Precisa, sim, ser incentivada. Precisa-se dizer que o governo está comprometido, que há programas realmente nessa direção.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não fiquem calados nesta audiência pública. Participem dela. Coloquem o anseio de vocês, o desejo de vocês, expressem a opinião de vocês para essas pessoas </w:t>
      </w:r>
      <w:r w:rsidRPr="00197981">
        <w:rPr>
          <w:rFonts w:ascii="Tahoma" w:hAnsi="Tahoma" w:cs="Tahoma"/>
          <w:sz w:val="22"/>
          <w:szCs w:val="22"/>
        </w:rPr>
        <w:lastRenderedPageBreak/>
        <w:t>gabaritadas que compõem esta Mesa. Tenho certeza de que vocês são comprometidos com a causa. Acho que este é um momento ímpar para falar de leitura e de você vender a leitura. Temos que vendê-la através do incentivo e da disponibilidade, e, para isso, tem que haver pessoas comprometidas totalmente.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Parabéns. Passei aqui só para dar o meu abraço e dizer que não poderei ficar dada essa correria nossa. Mas eu não poderia deixar de parabenizá-los por virem e pela iniciativa desta Casa. Esta Casa é democrática, de visão de espaço, de disputas, e é natural que, às vezes, tenha as suas opiniões diversas, mas é o fórum privilegiado, é o fórum acertado para as grandes discussões, para as grandes causas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já vi aqui nesta Casa assuntos que, muitas vezes, não chegam à grande mídia, não chegam como informação para vocês, mas, de segunda a segunda, e muitas vezes até sábados, domingos e feriados, são debatidos, são discutidos, são encaminhados, são resolvidos, e nem sempre acessados, de modo que vocês possam saber.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Prova disso é este assunto dessa grandeza, que não está coberto pela grande mídia. É um assunto que a mídia deveria cobrir, deveria passar no </w:t>
      </w:r>
      <w:r w:rsidRPr="00197981">
        <w:rPr>
          <w:rFonts w:ascii="Tahoma" w:hAnsi="Tahoma" w:cs="Tahoma"/>
          <w:i/>
          <w:sz w:val="22"/>
          <w:szCs w:val="22"/>
        </w:rPr>
        <w:t>DFTV</w:t>
      </w:r>
      <w:r w:rsidRPr="00197981">
        <w:rPr>
          <w:rFonts w:ascii="Tahoma" w:hAnsi="Tahoma" w:cs="Tahoma"/>
          <w:sz w:val="22"/>
          <w:szCs w:val="22"/>
        </w:rPr>
        <w:t xml:space="preserve">, deveria estar no </w:t>
      </w:r>
      <w:r w:rsidRPr="00197981">
        <w:rPr>
          <w:rFonts w:ascii="Tahoma" w:hAnsi="Tahoma" w:cs="Tahoma"/>
          <w:i/>
          <w:sz w:val="22"/>
          <w:szCs w:val="22"/>
        </w:rPr>
        <w:t>Jornal de Brasília</w:t>
      </w:r>
      <w:r w:rsidRPr="00197981">
        <w:rPr>
          <w:rFonts w:ascii="Tahoma" w:hAnsi="Tahoma" w:cs="Tahoma"/>
          <w:sz w:val="22"/>
          <w:szCs w:val="22"/>
        </w:rPr>
        <w:t xml:space="preserve">, no </w:t>
      </w:r>
      <w:r w:rsidRPr="00197981">
        <w:rPr>
          <w:rFonts w:ascii="Tahoma" w:hAnsi="Tahoma" w:cs="Tahoma"/>
          <w:i/>
          <w:sz w:val="22"/>
          <w:szCs w:val="22"/>
        </w:rPr>
        <w:t xml:space="preserve">Correio Braziliense, </w:t>
      </w:r>
      <w:r w:rsidRPr="00197981">
        <w:rPr>
          <w:rFonts w:ascii="Tahoma" w:hAnsi="Tahoma" w:cs="Tahoma"/>
          <w:sz w:val="22"/>
          <w:szCs w:val="22"/>
        </w:rPr>
        <w:t>falando que há pessoas preocupadas com a leitura, que há pessoas preocupadas com o conhecimento, e que pensam que deveríamos incentivar nossas crianças, nossos jovens, nossos adultos à leitura, ao conhecimento.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Acho que esta não é uma causa de uma única pessoa; não é bandeira de um único Poder. É a bandeira de várias instituições; é a bandeira de um Distrito Federal, e da Capital do País.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Parabéns por vocês realmente terem pegado como bandeira a leitura, o conhecimento, o fomento a esse investimento na leitura do livro.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 Deus abençoe a cada um. Parabéns e uma boa audiência!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Muito obrigado, Deputado Aylton Gomes.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Registro as seguintes presenças: Sônia Regina Pereira, Coordenadora da Comissão de Anais e Memória da CLDF; Jaqueline Lisboa, Especialista de Políticas Públicas de Gestão Governamental da Secretaria de Cultura do Distrito Federal; Lígia Amaral, Técnica em Atividades Culturais da Secretaria de Cultura – Mala do Livro; Irma Alves Rabelo, Analista da Escola de Governo; Marcela Mendes de Araújo, Chefe da Unidade de Atendimento da Biblioteca Nacional de Brasília; Rosana Amélia dos Santos Costa, Bibliotecária do Ministério da Justiça; Leila Cardim, Técnica em Atividades Culturais da Secretaria da Cultura; Heloísa Beatriz Araújo, Coordenadora do Livro e Bibliotecas do CRESO, da Secretaria de Educação do Distrito Federal; Oliama Iara Souza, Coordenadora Pedagógica da Secretaria de Educação, da Escola Classe 510 do Recanto das Emas; Solange Silveira Passos Crisóstomo, Professora da Biblioteca de Braile de Taguatinga, da Secretaria de Educação; Ana Paula Fidélis, Gerente de Contas do Grupo A;Cláudia Queiroz, produtora cultural do Centro Cultural Ferrock; Paulo Eduardo Castelo, consultor legislativo da Câmara Legislativa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Durante a fala dos componentes da Mesa, o Cerimonial fará a inscrição daqueles que desejam fazer uso da palavra, pelo tempo regimental de três minutos.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Antes de dar prosseguimento às falas dos integrantes da Mesa, teremos o privilégio de ouvir a declamação do poeta Gustavo Dourado, o nosso Presidente da Academia Taguatinguense de Letras.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 GUSTAVO DOURADO – Srs. componentes da Mesa; ilustre Deputado Wasny de Roure, a quem agradeço deferência do convite; nossa Deputada Arlete Sampaio; Deputado Joe Valle, nosso confrade da Academia Taguatinguense de Letras; Sr. Secretário Denilson Bento da Costa, Secretário de Educação; nosso companheiro, poeta, secretário, Deputado Joe Valle; escritores; demais componentes da Mesa; Dra. </w:t>
      </w:r>
      <w:r w:rsidRPr="00197981">
        <w:rPr>
          <w:rFonts w:ascii="Tahoma" w:hAnsi="Tahoma" w:cs="Tahoma"/>
          <w:sz w:val="22"/>
          <w:szCs w:val="22"/>
        </w:rPr>
        <w:lastRenderedPageBreak/>
        <w:t>Ivanna Feitosa, é uma alegria estar aqui entre vocês. Aproveito para cumprimentar o distinto público. Senhoras e senhores: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“Livro, Livra-nos...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livro liberta o Ser: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Revoluciona o pensamento...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Floresce a Sabedoria: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Desperta o conhecimento...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Revolta a calmaria: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Faz tempestade no vento...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Leitura ferve a alma: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Queima a ignorância...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Vulcaniza o coração: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Desvela a nossa infância...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Revela o movimento: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Dá asas à militância...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Quem lê voa sem corrente: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Afronta a burocracia...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Despetala a Sapiência: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Germina a poesia...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Enxerga mais adiante: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Vê os céus da fantasia...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Livro, Leitura, Arte: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voz da cidadania...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Consciência Social: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Dialética da alegria...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Ave do Espaço-Tempo: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Faz a noite virar dia...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Acordemos da dormência: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Livro nos faz pulsar...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Semente que frutifica: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Num galope a beira mar...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 o livro se viaja: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Nas profundezas do ar...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Cecília, Cora, Patativa: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Clarice... Graciliano...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Rosa que perfuma a vida: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Dos sertões ao oceano...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Livros à flor da pele: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Leitura em primeiro plano...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Voemos além do agora: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Em direção ao futuro...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 a liberdade prevaleça: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Por cima de todo muro...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Navegantes da palavra: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Entre o claro e o escuro...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Ler, sonhar, sentir, viver: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No cultivo da linguagem...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Caminhar com equilíbrio: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Além da terceira margem...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 o livro e a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Em permanente viagem...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Viva o livro!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Deputado, eu pediria só mais um segundinho para aproveitar e dar algumas sugestões aos nobres Deputados aqui presentes, que seriam: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 criação do Instituto do Livro e da Leitura do Distrito Federal, a democratização da distribuição e a divulgação do livro nas livrarias de rede do Distrito Federal – na maioria das vezes, nós autores de Brasília não temos acesso para divulgar e pôr nossos livros nas estantes das livrarias. Vocês sabiam disso? Não temos. As livrarias de rede não permitem. Então, cabe à Câmara Legislativa do Distrito Federal fazer um projeto para facilitar o acesso dos autores do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 ampliação de parcerias com os escritores e suas entidades com projetos literários nas escolas e bibliotecas – queremos ampliar essas parcerias com a Secretaria de Educação e com a Secretaria de Cultura. Já temos bons projetos, eles podem ser ampliados;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 inclusão das entidades literárias no PDLL – nós temos dificuldade. Por exemplo, a Academia Taguatinguense de Letras tem um acervo de 7 mil livros. Temos lá, por exemplo, a coleção completa do Paulo Freire, do Hamilton Pereira, do Anísio Teixeira e dos pioneiros do Distrito Federal. Estão numa salinha de 30m quadrados, dada e gentilmente apoiada pela Secretaria de Estado de Educação, a quem nós agradecemos publicamente o apoio, Secretário Denilson. Quero dizer que é muito importante isso, esse incentivo às entidades literárias do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 regionalização do FAC com facilitação do acesso à publicação do livro. Já existe, mas eu creio que pode ser melhorada, inclusive, em nível de entidades literárias.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 e, por último, a retomada do DF Letras. Estamos com saudades! O informativo literário da Câmara Legislativa. Eu acho que é uma boa hora, aproveitando esta gestão do nosso Presidente Deputado Wasny de Roure, que gosta tanto de ler, é um homem sábio, de se retomar o nosso DF Letras.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No mais, quero dizer o seguinte: muito obrigado e vamos ativar as nossas parcerias pelo livro e pela leitura. Esse é o caminho.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a todos e parabéns pela iniciativa!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WASNY DE ROURE) – Muito obrigado, Paulo e Academia Taguatinguense.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ainda de agradecer à equipe da biblioteca da nossa Casa, Biblioteca Paulo Bertran, Leslie, Marisa e Cleide. Inclusive, quero dar as boas-vindas à Cleide, que retornou à Casa.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também de registrar as seguintes presenças: Márcio Oliveira Fogaça, Consultor da BMJ; Daniele Silva Azevedo, coordenadora intermediária da Coordenação Regional de Ensino de Ceilândia; Fabiana Mendes Costa, agente comunitária; Sonia Maria Soares dos Reis, gerente da Gerência de Bibliotecas e Vídeos da Secretaria de Educação; Maria Aparecida Melo de Araújo, assistente da Administração do Itapoã; Maria Irene Gomes, professora da Secretaria de Educação; Regina Maria Alves, da Mala do Livro, do Riacho Fundo II; Cláudio José Batista, agente da Mala do Livro; Marilúcia de Jesus Oliveira, agente da leitura da Mala do Livro; Albertino José dos Santos, auxiliar de atividades culturais do Projeto Mala do Livro; Joaquim Pereira de Souza, assessor da Administração Regional do Riacho Fundo; Delcio dos Santos Luiz Pereira, promotor de vendas; Flavio Farias, gerente de Cultura da RA XXX; Maria Isaurina Leal, gerente de promoção da assistência social da Administração de Vicente Pires; Elson Martins Fialho, diretor de promoção social da Administração RA XV; Edson Geraldo Cançado, fazendário; Dinorá Couto Cançado, consultora voluntária e fundadora da Biblioteca Braille Dorina Nowill; Maria Lidia Gonzaga, da Associação da Expansão; Ari Rodrigues de Barros, Presidente do Centro Cultural Ferrock; Fernando Ouriques de Vasconcelos Júnior, bibliotecário e membro do Conselho Nacional de Políticas Culturais do Segmento Livro e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Passo a palavra ao acadêmico, representante da Academia de Letras de Brasília, Sr. Evaldo Feitosa.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EVALDO FEITOSA – Exmo. Sr. Presidente da Câmara, Deputado Wasny de Roure, colega de antigas lutas sindicais na Cobal, na Sibrasen e CFP, a quem eu cumprimento em nome de toda a Mesa.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Várias leis já foram editadas no Brasil sobre o Dia do Livro e o Dia da Leitura. A última lei foi a Lei nº 11.899, de 2009, do Presidente Lula, que instituiu o dia 2 de outubro como o Dia da Leitura. São várias leis. Entretanto, essas leis não estão regulamentadas em nível estadual e federal. O Pisa de 2009 colocou o Brasil na posição 53 do coeficiente de leitura, o que denuncia um quadro alarmante. Entre 65 países, nós estamos em 53º lugar em coeficiente de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sou escritor e titular da Cadeira 12 da Academia de Letras de Brasília e tenho uma preocupação de longa data. Sou autor intelectual do projeto de lei, na Câmara Federal, que torna obrigatório nas escolas públicas um rigoroso cronograma de leitura e manifestações culturais, que denominei de Pró-Leitura e que foi apresentado para os Deputados Federais, mas que se arrasta há treze anos na Câmara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começamos a visitar os estados, as cidades e, diretamente nos estados, principalmente nas capitais, nós apresentamos esse projeto, que eu adaptei para esta audiência pública e trouxe, via </w:t>
      </w:r>
      <w:r w:rsidRPr="00197981">
        <w:rPr>
          <w:rFonts w:ascii="Tahoma" w:hAnsi="Tahoma" w:cs="Tahoma"/>
          <w:i/>
          <w:sz w:val="22"/>
          <w:szCs w:val="22"/>
        </w:rPr>
        <w:t xml:space="preserve">e-mail, </w:t>
      </w:r>
      <w:r w:rsidRPr="00197981">
        <w:rPr>
          <w:rFonts w:ascii="Tahoma" w:hAnsi="Tahoma" w:cs="Tahoma"/>
          <w:sz w:val="22"/>
          <w:szCs w:val="22"/>
        </w:rPr>
        <w:t xml:space="preserve">para a Cleide. Ele tem as seguintes linhas-mestras: todas as escolas públicas do Distrito Federal terão de ter um calendário obrigatório de leitura para os seus alunos, preferencialmente aos sábados e domingos. Todas as pessoas que participarem voluntariamente receberão certificado de participação na leitura. E esses certificados servirão como título em todos os concursos públicos e provas de títulos no Distrito Federal. É uma forma de trazer os voluntários para participarem dos cronogramas e calendários de leituras nas escolas públicas.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Ao final do ano, será feito um </w:t>
      </w:r>
      <w:r w:rsidRPr="00197981">
        <w:rPr>
          <w:rFonts w:ascii="Tahoma" w:hAnsi="Tahoma" w:cs="Tahoma"/>
          <w:i/>
          <w:sz w:val="22"/>
          <w:szCs w:val="22"/>
        </w:rPr>
        <w:t>ranking</w:t>
      </w:r>
      <w:r w:rsidRPr="00197981">
        <w:rPr>
          <w:rFonts w:ascii="Tahoma" w:hAnsi="Tahoma" w:cs="Tahoma"/>
          <w:sz w:val="22"/>
          <w:szCs w:val="22"/>
        </w:rPr>
        <w:t xml:space="preserve"> das escolas, com todas as pessoas que leram, todos os quantitativos, os quadros de leitura dos alunos e voluntários. As melhores escolas receberão 10% de acréscimo, em seu orçamento, como incentivo. Com isso, a população participa e sabe que aquela escola vai melhorar o seu orçamento. Esse </w:t>
      </w:r>
      <w:r w:rsidRPr="00197981">
        <w:rPr>
          <w:rFonts w:ascii="Tahoma" w:hAnsi="Tahoma" w:cs="Tahoma"/>
          <w:i/>
          <w:sz w:val="22"/>
          <w:szCs w:val="22"/>
        </w:rPr>
        <w:t xml:space="preserve">ranking </w:t>
      </w:r>
      <w:r w:rsidRPr="00197981">
        <w:rPr>
          <w:rFonts w:ascii="Tahoma" w:hAnsi="Tahoma" w:cs="Tahoma"/>
          <w:sz w:val="22"/>
          <w:szCs w:val="22"/>
        </w:rPr>
        <w:t>leva certa competitividade às escolas, que eu acho muito salutar. Alguns estados e algumas cidades já estão fazendo esse tipo de coisa, e o êxito tem sido enorme.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As escolas particulares que aderirem ao programa receberão 10% de abatimento na cobrança do IPTU. Nós não podemos obrigar as escolas particulares a participarem desse cronograma de leitura. Então, o incentivo seria 10% de abatimento no IPTU.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Os presidiários que participarem terão remissão na pena, nos termos da Lei de Execuções Penais. A cada três dias que participarem da leitura... O art. 126 da Lei de Execuções Penais diz que, estudando, o presidiário terá remissão de pena, mas não considerou a leitura como estudo. Não conheço ninguém que estude sem ler. Então, por uma simples leitura certificada, ele vai receber a remissão de pena.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mesmo projeto autoriza o GDF a criar a Bolsa Pró-Leitura. Faz parte da nossa cultura esse tipo de bolsa. Por que não a Bolsa Pró-Leitura para a pessoa comprar livros? Já enviei isso, por </w:t>
      </w:r>
      <w:r w:rsidRPr="00197981">
        <w:rPr>
          <w:rFonts w:ascii="Tahoma" w:hAnsi="Tahoma" w:cs="Tahoma"/>
          <w:i/>
          <w:sz w:val="22"/>
          <w:szCs w:val="22"/>
        </w:rPr>
        <w:t>e-mail</w:t>
      </w:r>
      <w:r w:rsidRPr="00197981">
        <w:rPr>
          <w:rFonts w:ascii="Tahoma" w:hAnsi="Tahoma" w:cs="Tahoma"/>
          <w:sz w:val="22"/>
          <w:szCs w:val="22"/>
        </w:rPr>
        <w:t xml:space="preserve">, mas eu tenho aqui.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Essa é a participação que nós queríamos deixar.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 esfera federal, já há Lei do Livro, Lei da Leitura, Lei da Semana Nacional do Livro, Lei da Literatura Infantil, mas nunca os estados regulamentam. E regulamentar, sem obrigar as escolas a terem um cronograma de leitura, é chover no molhado.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Para se obter a participação das pessoas nos hospitais, cajes, presídios, é preciso considerar que todas elas querem um incentivo. O incentivo seria o recebimento desse certificado. Esse certificado, quando a pessoa participasse de um concurso dentro da esfera do Distrito Federal, habilitaria como se fosse um título. O próprio edital já viria dizendo qual seria a pontuação, o valor, e seria o primeiro critério de desempate.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Essa é a nossa contribuição em nome da Academia de Letras de Brasília, em nome do Dr. Gentili, que eu trouxe para o debate.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Obrigado, Evaldo Feitosa, pela participação, pela contribuição. Pode passar que vamos coletivizar entre os Parlamentares e depois, naturalmente, com relação a todas as iniciativas que forem apresentadas aqui, os Parlamentares proponentes desta audiência pública endossarão a proposição.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Registro a presença do Deputado Prof. Israel Batista, um dos proponentes desta audiência pública. O momento de manifestação fica a seu critério e também da Mesa, porque, como V.Exa. é um dos autores, com certeza caberá a V.Exa. Fique à vontade, Deputado.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à Professora Ivanna Sant’ana Torres.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Enquanto a Ivanna decide, vou registrar as seguintes presenças: Khrissley Guimarães de Oliveira Lopes, professora integrante da Geasla e Sugepe, da Secretaria de Educação; Thelmo Martins Ribeiro, produtor cultural da Câmara do Livro; Roseli Araújo Batista, coordenadora de comunicação e leitura da Funape, Secretaria de Educação do Distrito Federal, através de convênio.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 vocês a Professora Ivanna, que é a nossa Subsecretária de Políticas do Livro e da Leitura da Secretaria de Cultura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IVANNA SANT’ANA TORRES – Boa tarde a todos e todas.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gostaria de cumprimentar a Deputada Arlete Sampaio, que vem nos acompanhando nesse trabalho e, em nome da Arlete, cumprimentar toda a Mesa. Quero também fazer um agradecimento muito especial aos Deputados, especialmente ao Presidente desta Casa, que encaminhou esse pedido de uma forma tão responsável. Deixo um agradecimento especial também ao pessoal da biblioteca aqui da Câmara Legislativa, que tem nos acompanhado. É como o Presidente disse, temos agora a Câmara Legislativa como uma parceira importante do PDLL, isso é verdade. Por fim, cumprimento a todos e todas que estão presentes aqui, da cadeia mediadora, da cadeia produtiva, da cadeia criativa do livro; o pessoal da Secretaria de Educação, o pessoal da Secretaria de Cultura, que são os nossos parceiros, são aqueles que estão realmente a cada dia trabalhando para que o PDLL possa realmente acontecer. Agradeço também aos gerentes de cultura presentes e às entidades organizadas dos bibliotecários.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Vamos fazer uma apresentação breve – sempre dizem que, quando a gente diz que vai ser breve, a gente se prolonga muito, mas não será o caso. Infelizmente, não temos mais o PDLL para distribuir porque fizemos uma tiragem limitada, mas faremos uma pequena apresentação.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Como vocês podem ver no nosso auditório, temos no PDLL esses quatro eixos que estão apresentados: a democratização do acesso; o fomento à leitura; a valorização simbólica do livro; e a economia do livro – e nisso podemos contemplar a criação, a mediação e a produção, que chamamos de cadeias do livro e da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que vem a ser o nosso Plano do Distrito Federal do Livro e da Leitura? Nós dizemos que ele é o documento basilar que inscreve os fundamentos teóricos, as estratégias, as orientações e as metas em relação ao livro e à leitura no Distrito Federal; fortalece as cadeias produtiva, criativa e mediadora; e norteia, de forma orgânica, as políticas, os projetos e as ações continuadas dessa área.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Temos muitos entes envolvidos. De uma forma mais abrangente e geral, temos a Secretaria de Estado de Cultura coordenando todo esse processo; duas secretarias parceiras e irmãs nessa atividade: Secretaria de Estado de Educação e a Secretaria de Estado de Ciência, Tecnologia e Inovação. Temos diversas articulações com as demais secretarias de estado do Governo do Distrito Federal, com as nossas regiões </w:t>
      </w:r>
      <w:r w:rsidRPr="00197981">
        <w:rPr>
          <w:rFonts w:ascii="Tahoma" w:hAnsi="Tahoma" w:cs="Tahoma"/>
          <w:sz w:val="22"/>
          <w:szCs w:val="22"/>
        </w:rPr>
        <w:lastRenderedPageBreak/>
        <w:t xml:space="preserve">administrativas, com as nossas cidades. Temos também várias parcerias com entes do Governo Federal. Nesse momento, estamos aprofundando essa articulação com a Câmara Legislativa e, sobretudo, com a sociedade civil organizada. Temos também um parceiro que entrou por último nessa articulação, a Terracap, que vem fazendo um trabalho muito próximo com o PDLL.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PDLL tem um histórico muito significativo e, por isso, gostaríamos de destacá-lo nessa apresentação. Como já foi dito, inclusive pelo nosso Presidente, o PDLL é um filho, ou uma cria, ou uma consequência do Plano Nacional do Livro e da Leitura, que é o plano que coordena toda essa ação no Brasil. Cada estado e cada município têm o seu plano. Nós aqui no Distrito Federal também fizemos o Plano do Distrito Federal do Livro e da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nosso governador, ainda na campanha e depois que assumiu o governo, sempre colocou esse desafio de tornar Brasília a capital do livro e da leitura. Portanto, também nesse desafio que o governador coloca, nós inscrevemos o Plano do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Toda elaboração e construção desse plano tiveram início aqui no Distrito Federal com a Terceira Conferência de Cultura, cuja culminância aconteceu em abril de 2011; a partir daí, vários grupos foram formados. Está aqui o Sr. Nelson Giles, que coordenou esse processo e continuará coordenando. Nós tivemos uma participação e, com esse documento da conferência, nós tivemos a oportunidade de iniciar a elaboração do PDLL.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Tivemos ainda o Fórum Mais Livro e Mais Leitura, que aconteceu juntamente com alguns municípios do Centro-Oeste. Tivemos também essa oportunidade. Por fim, a criação da Subsecretaria de Políticas do Livro e da Leitura em setembro de 2011, uma criação importante para que possamos coordenar essa atividade. No ano passado, pudemos instalar, de forma ainda não institucional, porque está em tramitação no governo, nas instâncias governamentais, um grupo de trabalho que está acompanhando tanto a elaboração quanto a implementação do PDLL.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Colocamos algumas imagens para vocês terem a dimensão da participação. Alguns e algumas de vocês vão se encontrar nessas fotos.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Fizemos uma parte importante do PDLL, o diagnóstico. Logicamente, como diagnóstico, é muito dinâmico. Portanto, pode ser que algumas ações ainda precisem ser aprofundadas.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Pudemos ver que um PDLL era muito importante para o Distrito Federal, porque nós temos aqui mais de setecentas bibliotecas, temos projetos sociais que fomentam a prática da leitura, tanto governamentais quanto aqueles da sociedade civil, bastante significativos; e temos programas de formação de mediadores, educadores e bibliotecários que são promovidos pelo Poder Público e nos possibilitam exatamente entender que esta é uma área importante para a nossa cidade.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Dentro da sociedade civil organizada, na cadeia criativa, nós temos a presença de convênios e parcerias que apoiam os escritores; nós temos, na cadeia mediadora, a execução de diferentes projetos de mediação que, posteriormente, podemos aprofundar; e também a cadeia produtiva, com a organização de diversas feiras do livro, inclusive a Bienal. Então, temos como objetivo do PDLL: garantir e democratizar o acesso ao livro e à leitura para toda a sociedade do Distrito Federal, contribuir para que o cidadão do DF desenvolva suas potencialidades no nível individual e coletivo, apontar diretrizes para execução de políticas, programas, projetos e ações continuadas e, sobretudo, promover a cidadania e a inclusão social. Os eixos estratégicos, como já disse, democratização do acesso e do uso da informação, o fomento à leitura e à formação de mediadores, valorização institucional da leitura e incremento do seu valor simbólico e o desenvolvimento da cadeia produtiva do livro.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ainda de destacar que, para a implantação deste plano, nós estamos desenvolvendo diversas parcerias. Estamos também num processo de construção de </w:t>
      </w:r>
      <w:r w:rsidRPr="00197981">
        <w:rPr>
          <w:rFonts w:ascii="Tahoma" w:hAnsi="Tahoma" w:cs="Tahoma"/>
          <w:sz w:val="22"/>
          <w:szCs w:val="22"/>
        </w:rPr>
        <w:lastRenderedPageBreak/>
        <w:t xml:space="preserve">propostas para gestão de recursos destinados ao livro e à leitura. Nessa área de recurso, esta Casa é fundamental para que possamos, realmente, ampliar nosso investimento no livro e na leitura aqui no Distrito Federal. Estamos também investindo na institucionalização do PDLL. Isso quer dizer que é importante que tenhamos leis que possam consolidar não só o PDLL, mas todas as estratégias que temos de livre leitura, para que isso não fique ao bel-prazer de um ou outro gestor. Sistematização da avaliação do plano. Precisamos fazer um acompanhamento constante dele e a construção e implantação dos planos de ação, que é o momento que estamos vivendo agora. Ou seja, cada segmento elabora seu plano de ação, cada cidade elaborando seu plano de ação, cada secretaria produzindo seu plano de ação, para que possamos concluir essa etapa de elaboração e construção do plano, dando uma maior agilidade na implementação. Mais algumas imagens para vocês se encontrarem.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Como há duas secretarias, eu gostaria, agora, de convidar a profa. Cristiane de Salles Moreira dos Santos, que fará uma apresentação sobre as ações do PDLL que já estão em andamento. Essas são ações que contemplam não somente as atividades da Secretaria de Cultura e da Secretaria de Educação, mas de todo o governo e de alguns parceiros nossos também.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CRISTIANE DE SALLES MOREIRA DOS SANTOS – Boa tarde. Com relação às ações, começo dizendo que a minuta do decreto do Plano do Distrito Federal do Livro e da Leitura está em tramitação na Casa Civil. Então, em breve, teremos nosso plano institucionalizado.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segunda ação, que já está em andamento, é a construção das bibliotecas nas praças de esporte e cultura. São duas em Ceilândia e uma no Recanto das Emas. É um projeto com o apoio do Minc.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próxima ação diz respeito à revitalização e modernização das bibliotecas públicas e escolares. Existe o convênio de modernização das bibliotecas públicas, também em parceria com o Minc, que deve atingir treze bibliotecas públicas. Existe o projeto Bibliotecas do Cerrado, que visa principalmente dinamizar esses espaços. Creio que todos aqui têm conhecimento de que a biblioteca não é espaço só de estudo, é também de estudo. Ele precisa ser dinamizado, precisa ser iluminado. Então, precisamos ver esses meninos, esses rapazes, esses idosos, toda a população ter acesso ao livro e à leitura, ter prazer de entrar em um espaço arejado, iluminado, convidativo. A proposta da Adec Cerrado é esta.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Também temos a proposta da Biblioteca Nacional de Brasília. Eu preciso dizer que a gente tem uma aquisição de mais sete mil livros já feita durante este ano. A gente já tem um andamento bom nesse aspecto, um acervo.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Temos a institucionalização do Sistema de Bibliotecas Públicas, que é um sistema que vai cobrir todas elas irmanadas com aparato tecnológico. As imagens vocês vão ver agora. São imagens que vocês vão ver em escolas, em praças. São imagens que pertencem a espaços culturais, equipamentos variados aqui no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próxima ação diz respeito à formação continuada de auxiliares de biblioteca e mediadores de leitura. Tanto a cultura como a educação... E aí eu vou falar de uma ação importante: em convênio com o MEC, há uma proposta de curso de Mediação de Leitura. É um curso de pós-graduação. Já está em tramitação em alguns estados, e nós estamos lutando para trazer para Brasília com a nossa Escola de Aperfeiçoamento de Profissionais de Educação, EAP, que deve atingir mais de quinhentos profissionais ainda este ano.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Existe um circuito de feiras, proposto para este ano, que deve atingir dez cidades com IDH mais baixo. Essa é a proposta: que entrem essas feiras com o preço do livro bem abaixo.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próxima ação prevista para o ano que vem é a Bienal do Livro e da Leitura. Eu preciso dizer que, na Bienal do Livro e da Leitura do ano passado, nós tivemos um </w:t>
      </w:r>
      <w:r w:rsidRPr="00197981">
        <w:rPr>
          <w:rFonts w:ascii="Tahoma" w:hAnsi="Tahoma" w:cs="Tahoma"/>
          <w:sz w:val="22"/>
          <w:szCs w:val="22"/>
        </w:rPr>
        <w:lastRenderedPageBreak/>
        <w:t>aporte significativo de recursos. A Educação, por exemplo, destinou por volta de dois milhões de reais para aquisição de obras, tanto para crianças – como alunos – quanto para professores. Cerca de cinquenta mil, entre professores e alunos, foram beneficiados com o Cartão Literário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próxima ação, preciso dizer que foi uma vitória muito importante na área da Educação. Nós conseguimos aprovar, no nosso PDAF – Fundo de Apoio Financeiro às Escolas –, a criação de um canto de leitura, um espaço de leitura em todas as salas de aula do Distrito Federal, desde o centro de educação infantil até as escolas de ensino médio e a educação de jovens e adultos. Vamos ter esse espaço que sabemos que é muito significativo e vai ser fomentado pelo acervo da biblioteca, ou seja, esse espaço – eu tenho uma fotografiazinha só para ilustrar – é uma estantezinha pequena, mas imaginamos que seja rotativa, e o acervo vá girando. No momento em que a escola precisar, dependendo do projeto pedagógico, do tema discutido nas salas, que ele possa gerar esse acervo, e o livro esteja muito próximo do nosso aluno.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Alguém já mencionou – se não me engano, o Deputado que já se retirou – a criação da GAPED – Gratificação de Apoio Pedagógico. Ela beneficia professores que atuam em espaço de leitura na rede ensino, assim como em laboratório de informática. Esse é um ganho muito importante, porque quem trabalhava em bibliotecas – pelo menos nas escolares –, os profissionais que lá atuavam não tinham essa gratificação.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próximo projeto importante é o Projeto Trilhas. É um projeto com convênio com o MEC e também com o Instituto Natura. Ele tem um material, uma caixa de livros e jogos que chega a todas as escolas públicas que têm primeiro ano. É um projeto que apoia o Projeto de Alfabetização e o Pnaic. É um projeto de governo, é nacional.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implementação da Olimpíada da Língua Portuguesa é um projeto muito importante, é um programa nacional. Nós emplacamos esse ano – minto, no ano passado – mais de trezentas escolas inscritas, e conseguimos levar um finalista, um aluno da escola pública, à final nacional.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Existe um projeto que vem ao encontro do que nosso colega da Academia de Letras – acho que o Gustavo também mencionou aqui... Ele se chama Projeto Leitor e Criador. Foi escrito por uma escritora que morou conosco muitos anos – importantíssima, vencedora da Bienal –, Stella Maris Rezende. Ela agora mora no Rio. Ele prevê a presença nas escolas de autores e escritores de Brasília, ou melhor, de escritores e ilustradores do Distrito Federal, que aqui residem. Esse projeto já existe. A gente está implementando com muita luta e com muita vontade de que ele volte, de que ele retorne.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gente tem uma luz agora muito importante: uma verba que veio do FNDE, do Projeto Mais Cultura. Esse projeto atinge 200 escolas e vai fomentar todas as atividades artísticas, em todas as áreas, em diversas linguagens da arte. A literatura já está sinalizada. A gente já está dando algum suporte para as escolas. A gente está escrevendo uma orientação pedagógica para que os escritores de Brasília sejam convidados a visitarem as escolas, apresentem suas obras – tendo sido lidas anteriormente –, e que possam ser entrevistados a fim de que a obra seja realmente trabalhada na escola.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gente realizou o Seminário do Livro e da Leitura. Não foi o primeiro nem o segundo. A gente o realiza já há alguns anos. No ano passado, principalmente, foi realizado junto com a Secretaria de Cultura. Existe um circuito de bibliotecas escolares que a gente realiza todos os anos. Por último, há um apoio institucional da secretaria a atividades culturais do livro e da leitura, tais como: a Feira de Troca de Livros Infantis, no Centro Cultural do Banco do Brasil; a Feira Literária do Distrito Federal de Taguatinga, que aconteceu em abril deste ano; a Feira da Poesia do Recanto das Emas e a Feira do Livro.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Hoje eu recebi uma turma no gabinete da Sudeb. Esperamos realizar a Feira do Livro também este ano.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Obrigada.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IVANNA SANT’ANA TORRES – Para concluir esta apresentação, é importante dizer que nós iniciamos esse processo de elaboração do Plano do Distrito Federal do Livro e da Leitura em 2011. Em 2012, nós conseguimos entregar para a sociedade, num seminário que foi realizado, o que chamamos de documento final do PDLL. Porém, é um documento final que está em construção. Portanto, hoje, todas as propostas que saírem daqui serão importantes para que possamos aperfeiçoar aquilo que já está elaborado.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último, o nosso Presidente também destacou a presença e a importância do Paulo Freire. Nós conseguimos – depois que vocês tiverem acesso ao livrinho – que Anita Freire, a viúva e sucessora legal da obra de Paulo Freire, fizesse um texto de introdução ao PDLL, que é bastante importante e simbólico. Ela esteve aqui na quarta-feira ou na quinta-feira. Eu passei esses dois dias com ela. Anita avaliou como muito positivo o nosso livrinho do PDLL, que é singelo. Mas ela o considerou muito importante.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gostaria de deixar, para encerrar esta apresentação, o final do texto da Anita, em que ela diz o seguinte: “O objetivo de quem lê um livro deve ser o de procurar apropriar-se de sua significação profunda em todos os âmbitos e níveis. O objetivo de quem elabora uma bibliografia para diminuir as desigualdades sociais e a exclusão, para contribuir para determinar uma política de estado que quer e que pode transformar Brasília na capital da leitura voltada para a democratização da Capital Federal deve ser o de atender a esse princípio maior, o que possibilita desvelar o mundo para entendê-lo e recriá-lo, permitindo a participação política, econômica e social de todos e todas”.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obrigada.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WASNY DE ROURE) – Muito obrigado, Professora Ivanna. Agradeço também à Cristiane, pelo trabalho, pelo esforço e pela dedicação.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Naturalmente, quando nós trabalhamos em prol do interesse público – principalmente a partir de uma perspectiva da formação –, isso é algo extremamente gratificante, bem como quando o nosso trabalho foge a caráter, mentalidade, desafios e sonhos.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Portanto, quero parabenizar toda a equipe que está trabalhando nesses projetos e nessas iniciativas. Nós estamos aqui na Câmara Legislativa para dar todo o apoio a esse esforço que vocês estão fazendo.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Registro as seguintes presenças: Ivan Valério, Presidente da Câmara do Livro; Antônio José Oliveira Silva, Presidente do Conselho Regional de Biblioteconomia; Giovane Iemyni, Bar do Escritor; Marluce Maria Menezes Barbosa, agente da Mala do Livro; José Garcia Caiano, da Banca de Poetas; Marcos Linhares, escritor e jornalista do Instituto Fazer o Bem; Roberta Cavendish, professora da Secretaria de Educação do Distrito Federal; Roberto Neiva, chefe de gabinete da Secretaria de Cultura; Iris Borges, Presidente do Instituto da Casa dos Autores e Diretora da Associação Nacional da Livraria – ANL, que depois fará uso da palavra.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Concedo a palavra ao titutar do Colegiado Nacional do Setorial do Livro, Leitura e Literatura do Conselho Nacional de Política Cultural pela Região Centro-Oeste e Vice-Presidente do Conselho Regional de Biblioteconomia, Aníbal de Araújo Perea.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ANÍBAL DE ARAÚJO PEREA – Boa tarde a todos e a todas. Cumprimento a Mesa na pessoa do Presidente. Antes de chegar ao cumprimento exatamente, quero dizer da representatividade do Presidente deste lado de cá: é o cumprimento a todos os colegas que estão, no Distrito Federal, batalhando pela causa do livro e da leitura em específico.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Eu gostaria, com a permissão da Mesa, Presidente, de cumprimentar os que estão do lado de lá, na pessoa da Secretária de Governo de Alexânia, Dulce, e da nossa amiga Nilva Belo, que é uma contadora de história que você tanto elogiou no início da fala.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Não podemos pensar no Distrito Federal isolado. Não estamos sozinhos numa ilha. Necessariamente, a nossa visão precisa enxergar os que estão do outro lado da terceira margem. Eles não estão tão distantes, estão bem do nosso lado, no coração.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Acho que o próprio nome da audiência pública já indicava: desafios para implementação de uma política de livro e leitura para o Distrito Federal. Acho que o maior desafio está cumprido hoje, quando saímos da inércia e pensamos que duas Secretarias, a da Educação e a da Cultura, além de outras que vêm se envolvendo com tanto engajamento, como a Secretaria de Ciência e Tecnologia, já estão pensando nos novos modelos de suporte de informação, encampando uma luta tão cara para a população, uma luta que vê a leitura não somente por uma ótica, como é a ótica da estética ou a ética da cultura, mas pensando-se em literatura e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Acho que a amplitude que traz o plano do Distrito Federal – e aí, parabenizo muito, pelo trabalho realizado dentro da Secretaria de Cultura, na pessoa da Ivanna e de todos os colegas que estão lá, pelo empenho e pela garra com que têm conduzido esse trabalho – é justamente conseguir enxergar a leitura pelas n possibilidades. É igual a quando a Maria José atravessa e vai lá para as cidades, levando uma mala do livro: ela quer tratar também a leitura como um vetor cidadão.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Esse vetor cidadão que a gente considera ser a leitura é justamente aquele que permite que ele consiga ler claramente o que diz a bula do remédio. Que eles se empoderem da cidadania na sua plenitude.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Quando a gente está falando em vetor econômico, é justamente pensando que a leitura vai permitir isto: que esse trabalhador consiga galgar um espaço a mais dentro de seu espaço de trabalho. E a leitura como um vetor estético, que é o que mais nós vemos trabalhar, é aquela que permite que essa pessoa se engaje e, realmente, consiga minimamente elucubrar de maneira muito mais pragmática, sabendo que ela pode interagir com o seu mundo, e que a leitura não é somente aquela que está dentro do texto, e sim aquela que lhe permite ler o mundo de maneira mais ampla, com toda a sua plenitude. É saber que ele pode se transportar de um ponto a outro e ler o que diz lá em cima do ônibus, e não somente se concentrar naquilo que tem a cor do seu ônibus. São desafios, e os desafios estão aqui e já estão sendo postos, e estão começando a ser trabalhados.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Nós temos também outro desafio, que devemos encontrar aqui internamente na Casa: quando a gente consegue enxergar o outro lado, também conseguimos enxergar o nosso lado. São os desafios, e é necessário que o plano do Distrito Federal enxergue as ações que já são realizadas internamente, trazendo essas ações ou essas atividades, que já acontecem, de maneira incorporada dentro desse plano, respeitando, é claro, as fragilidades de cada instituição e de cada pessoa àquilo que ela coloca como melhor para a sociedade.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Como se estava colocando a questão da leitura dentro das salas de aula, eu quero lembrar agora que nós temos no país uma lei, que é a Lei nº 12.244, que diz que em cada escola pública ou particular deve haver uma biblioteca. Se está pensando justamente na experiência natural de que a leitura seja uma questão que venha do berço, que esteja lá presente no dia a dia desse estudante.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há necessidade de se enxergar também esses marcos institucionais, para que se possam incorporar dentro de tudo isso que estamos chamando de desafios desse plano.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Acho que o maior desafio a ser cumprido é que esse plano seja feito pelo povo, por cada um de nós que está aqui, com nossas diferentes contribuições, e para o povo, para que nós possamos enxergar dentro desse plano, para que nós possamos </w:t>
      </w:r>
      <w:r w:rsidRPr="00197981">
        <w:rPr>
          <w:rFonts w:ascii="Tahoma" w:hAnsi="Tahoma" w:cs="Tahoma"/>
          <w:sz w:val="22"/>
          <w:szCs w:val="22"/>
        </w:rPr>
        <w:lastRenderedPageBreak/>
        <w:t>entender que ele faz parte do nosso dia a dia e que nós assim poderemos cobrar das instâncias públicas administrativas que as ações sejam efetivadas e que não seja simplesmente uma lei como se fosse de gabinete ou alguma coisa assim, distanciada da população.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o que é feito por nós é cobrado para nós. Eu acho que está aí o maior desafio. É necessário que cada um de nós que está aqui participe mais ativamente dessa construção.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Por último, eu só queria deixar uma pequena alegoria, que há uma necessidade muito grande de que se veja que, quando nós estamos fazendo política pública, não podemos pensar que a população como um todo tem de se comportar como nos dias de primavera, na caça às borboletas, quando as crianças vão correndo distantes. Sabemos que nós podemos contribuir também com as nossas experiências.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WASNY DE ROURE) – Obrigado, Sr. Aníbal.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Antes de passar a palavra ao Secretário de Educação, Sr. Denilson, convido o poeta José Garcia Caianno, Coordenador da Banca de Poetas do Distrito Federal, que fará uma declamação para nós.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JOSÉ GARCIA CAIANNO – (Fora do microfone.) Nem a coordenadora, nenhum de vocês, ninguém leu esse livro. Eu tenho certeza disso. Sabe por quê? É porque nós todos pulamos esta fase aqui.</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livro deve ser distribuído na primeira fase da vida do homem. O homem que doma em suas mãos, nos primeiros dias, o gibi, ele não vai perder uma fase da vida. E aquele que a perde jamais a recuperará, jamais!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fase da leitura primordial é o primeiro ano de vida, quiçá ainda no período da gestação.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Deveriam contar histórias para os fetos que ainda estão em amadurecimento no ventre de suas mães para depois, ao dar os primeiros passos, esse homem então ter o direito de ele próprio aprender o beabá, que é através desse instrumento aqui, o livro.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Portanto, Sr. Presidente, Sra. Líder do Governo, aproveito o momento, a presença do Sr. Secretário de Educação, do Sr. Secretário de Cultura, do Sr. Diretor-Geral, do Presidente da Academia de Letras de Brasília, que falou muito bem e sugeriu coisas importantíssimas, para que todos nós somemos os nossos esforços para reduzir esse prejuízo, esse déficit. Vamos juntar a Secretaria de Educação e a Secretaria de Cultura e, juntos, articular em toda a cadeia governamental essa possibilidade, porque, se quisermos falar sobre segurança, desenvolvimento social e saúde, será necessário falarmos, então, do livro, dessa cadeia tão essencial.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WASNY DE ROURE) – Obrigado, Zé.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Essa poesia é nova. (Risos.)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Registro a presença do Preto Resende, Subsecretário de Diversidade da Secretaria de Cultura, e da Ana Paula de Oliveira Aguiar, Assessora Especial da Subsecretaria de Gestão de Pessoas da Secretaria de Educação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Tenho a grata satisfação de convidar o Professor Denilson Bento da Costa, nosso Secretário de Estado de Educação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DENILSON BENTO DA COSTA – Muito boa tarde a todos e a todas.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Cumprimento o nosso Presidente desta Casa, Deputado Wasny de Roure; a Deputada amiga, Líder do Governo, Deputada Arlete Sampaio; o nosso Deputado Prof. Israel Batista, professor também, conhece muito e nos ajuda bastante; o nosso amigo também, Deputado Joe Valle, que teve que se ausentar; o Deputado Aylton Gomes, presente nesta audiência tão importante para todos nós; o meu amigo Hamilton, o nosso Secretário de Cultura, que tem um papel importante nesse resgate da leitura, não só a leitura na nossa cidade, mas, sobretudo, nas nossas escolas; a Subsecretária </w:t>
      </w:r>
      <w:r w:rsidRPr="00197981">
        <w:rPr>
          <w:rFonts w:ascii="Tahoma" w:hAnsi="Tahoma" w:cs="Tahoma"/>
          <w:sz w:val="22"/>
          <w:szCs w:val="22"/>
        </w:rPr>
        <w:lastRenderedPageBreak/>
        <w:t xml:space="preserve">do Livro e da Leitura, Professora Ivanna; o Aníbal, que, entre várias entidades que representa, é Vice-Presidente do Conselho Regional de Biblioteconomia e já ficou empolgado aqui, porque o Deputado Joe Valle sugeriu o concurso para bibliotecários; e também o nosso Evaldo, representante da Academia de Letras de Brasília. Estendo os cumprimentos a todos os nossos amigos, amigas e colegas da Secretaria de Educação, os quais cumprimento na pessoa da Professora Cristiane, e a todos os outros nossos amigos, colegas e professores funcionários da Secretaria da Educação, estendido também à Secretaria de Cultura, aos quais cumprimento na pessoa da Professora Ivanna. Cumprimento também todos os nossos amigos professores, professoras, funcionários que estão presentes nesta importante audiência.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Bom, como a Professora Ivanna e a Professora Cristiane apresentaram o nosso Plano Distrital do Livro da Leitura, coube a mim e ao Secretário Hamilton fazer falas mais politizadas, eu diria, técnicas também, mas eu acho que muito mais com um sentido político-social, não, político partidário, da importância da leitura para todos nós. E eu diria que eu começo com um programa muito importante, que é um dos pontos principais do Governo, do programa de Governo. Eu tenho dito isso porque são palavras do próprio Governador Agnelo. Em todas as ocasiões que o Agnelo está conosco, na Educação, ele se reporta a um programa tão importante, que é o DF Alfabetizado.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Desde o início do mandato, o governador estabeleceu uma meta, que é tornar o Distrito Federal um território livre do analfabetismo, e a gente sabe que esses programas, no contexto educacional, são os mais difíceis de serem executados. Não de serem pensados, mas de serem executados, por todos os problemas que se tem, não só pela vontade política dos governos, mas pela vontade pessoal, individual dessas pessoas que ainda são analfabetas, no nosso País.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Aqui no nosso Estado nós temos mais de 60 mil pessoas analfabetas ainda, acima de 15 anos de idade, que nunca frequentaram uma escola. São jovens adolescentes e adultos que a gente busca, por meio desse programa, o DF Alfabetizado... A gente busca essa pessoa para vir para os bancos escolares e para dar uma continuidade aos estudos e não é fácil. É muito difícil mesmo. Eu já presenciei coisas que a gente não imagina. A vontade desta pessoa de aprender a ler, de aprender a escrever, de concluir um ensino fundamental, concluir um ensino médio e muitos, até mesmo, de concluir o ensino superior. Mas, por condições sociais, muitas dessas pessoas não frequentam os bancos escolares. E, ao longo do ano de 2012, nós tivemos a formação de quase 4 mil adultos dentro do programa DF Alfabetizado, muito pouco para uma meta, que é de mais de 60 mil.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disponibilidade para atuar e a vontade dos nossos parceiros, dos nossos professores, dos nossos instrutores, monitores, supervisores, orientadores de formar turmas, para essas alfabetizações, é muito grande, mas nós não conseguimos a quantidade que gostaríamos.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Este ano, nós já tivemos um aumento substancial nessas turmas: formamos mais de duzentas turmas, com adultos, em vários lugares da nossa cidade, mas queremos mais. Nós pedidos ajuda, inclusive, aos nossos parceiros: sejam entidades que já fazem alfabetização, seja a própria academia. Nós temos a Academia Taguatinguense, a Academia Brasiliense de Letras e pedimos ajuda, mesmo porque precisamos trazer essas pessoas para a escola ou pelo menos para que façam esse primeiro momento... Inclusive, destinamos as vagas dessas pessoas, garantindo matrícula para essas pessoas, no sistema regular de ensino público.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que estou falando isso? Porque entrevistamos um senhor que foi alfabetizado e perguntamos por que ele queria ser alfabetizado e ele respondeu que queria ser alfabetizado para que, todas as noites, antes da sua filha dormir, pudesse contar uma história, ler um livro para a sua filha. Esse era o principal motivo de ele querer ser </w:t>
      </w:r>
      <w:r w:rsidRPr="00197981">
        <w:rPr>
          <w:rFonts w:ascii="Tahoma" w:hAnsi="Tahoma" w:cs="Tahoma"/>
          <w:sz w:val="22"/>
          <w:szCs w:val="22"/>
        </w:rPr>
        <w:lastRenderedPageBreak/>
        <w:t xml:space="preserve">alfabetizado. Ele falou isso, com lágrimas nos olhos, porque ele não tinha condições e fez esse depoimento. Ele queria ser alfabetizado a fim de ler um livro para a sua filha, todos os dias, antes de ela dormir. Então, sabemos da importância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 a nossa Secretaria de Educação, como um todo, tem muitas prioridades e muitos problemas, que são diversos. Nós temos 656 escolas públicas, quase quinhentas bibliotecas escolares, e sabemos das dificuldades para se ter um profissional dentro de uma biblioteca dessas, por todas as condições. Mas nós já tivemos avanços importantes, que já foram citados aqui. Porque muitos profissionais que atuam nas bibliotecas são professores readaptados. Por um motivo ou por outro, ele saiu da sala de aula – eu sei por experiência – e, como professor readaptado, qual o lugar dele? Na biblioteca. Se o professor está readaptado, vai para a biblioteca. O cantinho que sobra é a biblioteca.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 vamos mudar essa realidade, porque conseguimos mudar na carreira alguns avanços importantes. Esses avanços já vêm com um reconhecimento, com a extensão de uma gratificação importante. A biblioteca, a leitura faz parte desse rol de atividades desse professor e, depois de muita luta, depois de muitos anos, conseguimos incluir isso na carreira dos nossos professores. E hoje esse professor vai ter essas condições e essa gratificação por estar na biblioteca. Não tenho dúvida de que isso vai melhorar muito, mas muito mesmo, a qualidade, o atendimento, o interesse desse profissional, e que não precisa ser um professor readaptado, diga-se de passagem, para atuar nessas nossas bibliotecas escolares.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 eu diria que o Plano Distrital do Livro e da Leitura tem muitos desafios, mas o maior desafio é implementarmos uma política efetiva dentro das nossas bibliotecas escolares. Nós somos mais da metade das bibliotecas que existem hoje na nossa cidade. Então, hoje, temos em torno de setecentas e poucas bibliotecas, mas temos quase quinhentas bibliotecas escolares. Então, é um grande desafio, inclusive com profissionais. Aí, eu me somo também aos pedidos da realização de concursos voltados para profissionais que nos ajudem muito. Não tenho dúvidas de que isso vai acontecer. Nós estamos resgatando um pouco essa política que foi esquecida ao longo de alguns anos. Não é só comprar obras literárias e colocar dentro de uma escola, dentro de uma biblioteca. Não é só isso. Ao longo de alguns anos, muitas obras, inclusive, foram compradas sem serem ouvidos os professores, os que atuam nas bibliotecas, sobre se havia necessidade daquela obra, por que foi preciso comprar aquilo. Então, sabemos que as políticas eram muito de cima para baixo. Mandavam as obras para as escolas, entupiam as bibliotecas de livros que não eram utilizados. Se formos olhar em muitas bibliotecas de hoje, veremos livros que estão no plástico ainda, que não foram abertos, porque não há interesse, não há aquele algo motivador citado pelo nosso poeta, que veio com um gibi aqui.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lembro muito bem porque a gente guarda isso. Eu tenho uma mania muito grande de guardar livros. Tenho muitos livros na minha casa. Ficam na casa da minha mãe, ficam na minha casa, ficam na casa da minha irmã. Eu sei que isso é muito importante, tenho isso. O Ziraldo esteve recentemente na nossa cidade, com toda empolgação e tudo mais, e ele falou uma coisa que repito nos lugares aonde vou. Ele falou assim: “O ideal é que nunca o seu filho ou a sua filha vá dormir sem você fazer uma leiturazinha de um gibi para ele”. Depois desse dia – isso foi no ano passado –, todos os dias faço uma leitura, nem que seja de um parágrafo de um livrozinho, de um gibi, para as minhas duas filhas pequenas, uma de 5 anos e uma de 9 anos. Então, acho que isso, para nós professores, significa muito. Por quê? Talvez a gente consiga mudar a realidade dos nossos leitores começando pela educação infantil.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não tenho sombra de dúvida em falar que aqui, no Distrito Federal, com respeito à educação infantil, estamos acima da média de leitura </w:t>
      </w:r>
      <w:r w:rsidRPr="00197981">
        <w:rPr>
          <w:rFonts w:ascii="Tahoma" w:hAnsi="Tahoma" w:cs="Tahoma"/>
          <w:i/>
          <w:sz w:val="22"/>
          <w:szCs w:val="22"/>
        </w:rPr>
        <w:t>per capita</w:t>
      </w:r>
      <w:r w:rsidRPr="00197981">
        <w:rPr>
          <w:rFonts w:ascii="Tahoma" w:hAnsi="Tahoma" w:cs="Tahoma"/>
          <w:sz w:val="22"/>
          <w:szCs w:val="22"/>
        </w:rPr>
        <w:t xml:space="preserve">. Foram feitas pesquisas recentemente, no ano passado, que apontam uma média </w:t>
      </w:r>
      <w:r w:rsidRPr="00197981">
        <w:rPr>
          <w:rFonts w:ascii="Tahoma" w:hAnsi="Tahoma" w:cs="Tahoma"/>
          <w:i/>
          <w:sz w:val="22"/>
          <w:szCs w:val="22"/>
        </w:rPr>
        <w:t>per capita</w:t>
      </w:r>
      <w:r w:rsidRPr="00197981">
        <w:rPr>
          <w:rFonts w:ascii="Tahoma" w:hAnsi="Tahoma" w:cs="Tahoma"/>
          <w:sz w:val="22"/>
          <w:szCs w:val="22"/>
        </w:rPr>
        <w:t xml:space="preserve"> de 1,3. </w:t>
      </w:r>
      <w:r w:rsidRPr="00197981">
        <w:rPr>
          <w:rFonts w:ascii="Tahoma" w:hAnsi="Tahoma" w:cs="Tahoma"/>
          <w:sz w:val="22"/>
          <w:szCs w:val="22"/>
        </w:rPr>
        <w:lastRenderedPageBreak/>
        <w:t>Não tenho dúvida de que aqui, no Distrito Federal, estamos acima da média estabelecida de quatro livros por ano para os nossos jovens estudantes. Ainda precisamos avançar muito nos anos finais do ensino fundamental, do ensino médio, que são uma dificuldade. Os gargalos da escola pública, hoje, é essa leitura. A gente sabe quais são as dificuldades e a quantidade de alunos, de jovens, que estão dois, três anos repetindo, estão fora da faixa etária, e que precisam desse investimento. E estamos fazendo alguns investimentos. Eu queria registrar aqui, como já foi dito, Deputado Wasny de Roure, que nós investimos, nesses últimos dois anos, em compra de material com conteúdo, inclusive ouvindo as escolas, mais de 2 milhões de reais. Recentemente, participamos da Bienal e fizemos essa parceria com a Secretaria de Cultura. É importante que o professor Hamilton, o nosso poeta Hamilton esteja aqui. Inclusive, já estamos programando, e o Hamilton pode falar melhor do que eu sobre isso, a próxima Bienal, que acontecerá no ano que vem, e quais são as causas e consequências disso, porque mudou muita coisa com relação às feiras de livros aqui no Distrito Federal. E reafirmo aqui a importância da parceria.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fizemos uma parceria agora, Deputado Wasny de Roure, Deputado Prof. Israel Batista, Deputada Arlete Sampaio, e criamos um cartão material escolar. Esse cartão material escolar beneficia, hoje, mais de 50 mil famílias aqui no Distrito Federal. Com esse cartão material escolar, aquela família de baixa renda que consta no Cadastro Único do Bolsa Família, que recebia um kitizinho de material – de um lápis, de um caderno, de um apontador, de uma borracha –, não o recebe mais, mas, sim, um cartão. A família, a mãe, recebe um cartão com um valor que tem uma variação de acordo com a etapa e modalidade do ensino, que vai de duzentos e setenta e dois a trezentos e cinquenta e poucos reais. Cada família recebe por aluno. Ela recebe isso, vai a uma livraria, compra o seu material da forma que quiser, a capa do caderno que quiser, que nunca teve oportunidade de ter. Fizemos uma parceria com mais de duzentas papelarias, credenciando-as, colocando registro de preço, evitando que se venda acima do valor estipulado. A família resgata um pouco da dignidade daqueles alunos que, muitas vezes, sofriam </w:t>
      </w:r>
      <w:r w:rsidRPr="00197981">
        <w:rPr>
          <w:rFonts w:ascii="Tahoma" w:hAnsi="Tahoma" w:cs="Tahoma"/>
          <w:i/>
          <w:sz w:val="22"/>
          <w:szCs w:val="22"/>
        </w:rPr>
        <w:t>bullying</w:t>
      </w:r>
      <w:r w:rsidRPr="00197981">
        <w:rPr>
          <w:rFonts w:ascii="Tahoma" w:hAnsi="Tahoma" w:cs="Tahoma"/>
          <w:sz w:val="22"/>
          <w:szCs w:val="22"/>
        </w:rPr>
        <w:t xml:space="preserve"> na escola e não queriam utilizar o caderno que estava marcado ou o lápis, porque não tinha condição de comprar ou porque só recebia aquele. Cito a importância da parceria como tem de ser com as editoras também. Podemos estabelecer isso, além do que já foi feito no nosso Estado, em conjunto com o governo. Não tenho dúvida de que isso pode ser feito.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Não vou me alongar, apenas quero citar, entre os mais de vinte programas existentes que incentivam a leitura, o Projeto Leitor e Criador, como já foi dito aqui. Temos de dar condições necessárias aos nossos produtores, aos nossos escritores, a fim de que as editoras da nossa cidade também tenham o respeito e o respaldo do Estado e invistam nisso. Não tenho dúvida de que essas parcerias vão melhorar ainda mais. O Projeto Leitor e Criador incentiva a leitura. Temos, no Distrito Federal, quase trezentas escolas que estão funcionando parcialmente, em tempo integral, durante sete horas, e temos vinte e três escolas funcionando em tempo integral, durante dez horas. Essas escolas recebem, sim. E há um tempo necessário para que possamos ter um projeto de leitura em cada escola. Vou além: agora, recentemente, lançamos um programa chamado Jovem Educador, em que selecionamos 2900 jovens para atuarem nessas escolas em tempo integral, dentro da escola que tenha um projeto de leitura, que tenha sala de informática, que tenha bibliotecas fechadas. Se houver um programa de cultura, seja ele qual for dentro da escola, essa escola recebe esse jovem por quatro horas, em turno contrário. São estudantes do ensino médio que ajudam a fomentar o trabalho pedagógico no contexto escolar e a leitura está inserida nesse processo. As escolas que têm projeto de leitura recebem esse jovem, em turno contrário. Eles recebem uma ajuda de 462 reais para ficarem quatro horas na escola, fora as outras quatro ou cinco horas que eles estão em sala de aula e ajudam a escola a desenvolver </w:t>
      </w:r>
      <w:r w:rsidRPr="00197981">
        <w:rPr>
          <w:rFonts w:ascii="Tahoma" w:hAnsi="Tahoma" w:cs="Tahoma"/>
          <w:sz w:val="22"/>
          <w:szCs w:val="22"/>
        </w:rPr>
        <w:lastRenderedPageBreak/>
        <w:t xml:space="preserve">seus projetos pedagógicos. Essa é uma forma de fazer com que o jovem se envolva no processo de ensino e aprendizagem.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último, o programa de descentralização de ajuda financeira, que incentiva as nossas escolas a se programarem e a executarem propostas pedagógicas que são contidas no seu projeto político-pedagógico. Dentre essas propostas, já foi citada pela professora Cristiane, o cantinho da leitura, o canto da leitura. Vai haver as condições para que a escola, em cada sala de aula, possa ter um canto da leitura, uma estante com livros colocados para frente. Não aqueles livros que você só olha e nem vê o título. Que se incentive a leitura. Temos que fazer uma mudança cultural dentro da nossa sala de aula. Se não fizermos isso, sabemos que dificilmente os nossos jovens alunos, pelas poucas condições financeiras, conseguem adquirir um livro. Vamos implementar muito mais essa leitura na nossa próxima bienal, sobretudo com as parcerias.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Secretaria de Educação vem fazendo, sim, não é fácil reparar, porque são políticas de que você corre atrás, não são políticas que você planeja. Por isso é preciso tempo, a educação precisa de tempo, precisa ser planejada, para que a gente tenha os resultados. Eu acho que esses resultados a gente já vem colhendo.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queria parabenizar os nossos nobres Deputados por esta audiência e colocar a Secretaria sempre à disposição. Enfatizar essa parceria, mostrar o que é a Secretaria de Cultura e a Secretaria de Educação hoje no governo. São áreas, como o Hamilton bem disse, que têm de andar coladas e juntas, para que possamos mudar a vida dos nossos jovens estudantes.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WASNY DE ROURE) – Muito obrigado, Prof. Denilson.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registrar ainda a presença do meu dileto amigo Elmano Pinheiro, o Coordenador das Padarias Espirituais.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solicitar ao Cerimonial que faça a leitura dos expedientes provenientes dos Srs. Parlamentares em função do evento. Antes, porém, quero passar a palavra ao Deputado Prof. Israel Batista. Em seguida ao Secretário Hamilton Pereira. Há dez pessoas inscritas, três minutos para cada um. Portanto, não vamos demorar.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Vou justificar o motivo da minha saída. Vou à Presidência da República em função de uma audiência que está há um mês marcada. Espero que vocês compreendam. A Deputada Arlete Sampaio foi rapidamente ao gabinete e voltará. Espero a compreensão dos colegas.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ao Cerimonial para que inicie as leituras e, em seguida, ao Deputado Prof. Israel Batista.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MESTRE DE CERIMÔNIAS – Comunicado: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“Nobre Deputado Wasny de Roure, cumprimento o nobre Presidente desta Casa de Leis pela iniciativa de promover, em parceria com outros Parlamentares, audiência pública Sobre o Plano do Distrito Federal do Livro e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Sabemos que o acesso aos livros e à prática de leitura ainda permanece em nosso país como um desafio no campo da educação, da cultura e, portanto, pertinente às políticas públicas como a valorização de nossas bibliotecas. Logo, uma audiência pública com esse teor é muito bem-vinda.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essas razões, desejo todo sucesso ao evento e que dele se colham as melhores propostas, a fim de que o livro e a leitura cresçam em importância na sociedade de Brasília e do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Respeitosamente.”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Assina S.Exa., o Sr. Deputado Cláudio Abrantes.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Gabinete da Exma. Sra. Deputada Eliana Pedrosa: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“Acredito que a audiência pública será mais um passo da Câmara Legislativa com vistas a assegurar e democratizar o acesso à leitura e ao livro a toda a sociedade.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Sempre busquei incentivar a leitura por meio de emendas e ações para garantir a implantação e o aparelhamento de bibliotecas nas Regiões Administrativas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Agradeço o convite feito por todos os Deputados que participam desta audiência, mas lamento não poder comparecer em razão de compromissos políticos partidários assumidos anteriormente.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Abraço a todos e boa solenidade.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Atenciosamente.”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Assina a Primeira Secretária desta Casa, Deputada Eliana Pedrosa.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Retornamos a palavra ao Presidente desta reunião neste momento, S.Exa., o Sr. Primeiro Secretário desta Casa, Deputado Prof. Israel Batista.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PROF. ISRAEL BATISTA) – Boa tarde a todos e a todas. É uma grande honra eu assumir a Presidência desta audiência pública. Convocamos esta audiência porque, assim, poderíamos cumprir as agendas, voltar e manter o dia bastante produtivo. É um momento fundamental para esta Casa.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cumprimentar os membros da Mesa – o Deputado Wasny de Roure, que precisou ir à Presidência da República; nossa querida Líder do Governo, Deputada Arlete Sampaio, que esteve aqui e subiu ao gabinete para um atendimento.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agradecer a presença do Deputado Joe Valle, que também esteve aqui e me avisou que teria de sair. Quero agradecer imensamente a presença do nosso Secretário de Cultura, Sr. Hamilton Pereira da Silva; do nosso Secretário de Educação, Sr. Denilson Bento da Costa.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agradecer à Sra. Subsecretária de Políticas do Livro e da Leitura, da Secretaria de Cultura, Sra. Ivanna Sant’ana Torres; ao titular do Colegiado Nacional e Setorial do Livro, Leitura e Literatura do Conselho Nacional de Política Cultural pela Região Centro-Oeste e Vice- Presidente do Conselho Regional de Biblioteconomia, Sr. Aníbal de Araújo Perea. Quero agradecer também a presença do acadêmico, representante da Academia de Letras de Brasília, Sr. Evaldo Feitosa.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Para mim este tema é muito caro. Durante algum tempo, como professor, eu tive, em Brasília, um pequeno projeto de incentivo à leitura, chamado Rodas Literárias, que circulava em faculdades, escolas e regiões administrativas. O projeto levava o debate sobre escolas literárias do nosso país, da literatura de língua portuguesa. Então, eu sempre debatia com um professor de Literatura sobre os movimentos literários do Brasil, todos eles: Arcadismo, Romantismo, Modernismo – o meu predileto. Era muito gratificante. Lembro-me de que certa vez eu decidi fazer esse evento no Recanto das Emas e pedi o auditório da então Faculdade da Terra de Brasília. E disseram-me para eu não fazer o evento lá. Eu ia debater a Semana de Arte Moderna de 22 e a Primeira Geração Modernista, Geração Heróica. Disseram-me para eu não fazer, porque não haveria público. E nós, então, divulgamos o evento na própria faculdade, nas escolas. E, para nossa surpresa, houve um público de quatrocentas pessoas. Foi um dos momentos mais gratificantes que eu já vivi. Eu levei uma professora de Literatura para fazer esse debate, a Elisa Nascimento. E foi muito bacana, muito bom.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acho que as pessoas estão sedentas por cultura no nosso país. Para mim, quem matou a charada foi o nosso poeta que recitou aqui, o José Garcia. Ele matou a charada. Eu li todos esses gibis da Turma da Mônica, eu li. E por isso eu tive o hábito da leitura, que é primeiramente um hábito físico. Eu sou professor e percebo que o que incomoda é o hábito físico da leitura. As pessoas não se habituaram à leitura na infância. A minha referência eram os meus pais, que se sentavam na poltrona e liam concentradamente. Eu dizia: “Meu Deus, eles não me dão atenção. Deve ser bom demais fazer isso que eles estão fazendo!” Havia um momento em que eles paravam para ler. Eu tive essa referência, e isso foi muito bom, porque, embora eu tenha vindo de família humilde, meus tinham esse hábito. Até conversei com você. Você se lembra </w:t>
      </w:r>
      <w:r w:rsidRPr="00197981">
        <w:rPr>
          <w:rFonts w:ascii="Tahoma" w:hAnsi="Tahoma" w:cs="Tahoma"/>
          <w:sz w:val="22"/>
          <w:szCs w:val="22"/>
        </w:rPr>
        <w:lastRenderedPageBreak/>
        <w:t xml:space="preserve">de que a gente falou muito sobre isso lá no gabinete? Mas num país de ancestrais analfabetos... Nossos avós são analfabetos. Lembrem-se: a maioria aqui tem avós analfabetos ou semianalfabetos, porque essa é grande realidade do Brasil. Na década de 50, apenas 30% dos brasileiros podiam ler um livro. Só 30%! Cinquenta por cento só conseguiam juntar letras e fazer a leitura que a gente considera a leitura básica.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num país em que os nossos avós são analfabetos, qual é a nossa referência? A nossa referência tem que ser obrigatoriamente o professor. Quando falta a família, é o Estado que a substitui.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Por isso, quero parabenizar, Denilson, a secretaria, por todos os projetos de incentivo à leitura. Quero parabenizar a Feira do Livro, que é maravilhosa. É um projeto que está em Brasília há três décadas e que precisa ser valorizada, porque, infelizmente, em nosso País, pai e mãe não leem. Então, nós vamos ser perpetuamente não leitores, a não ser que nós façamos uma intervenção. E intervenção é algo que tem que vir, obrigatoriamente, do Estado, seja através do professor, seja através da propaganda televisiva ou de outros formatos.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Também sou um crítico do nosso método de fazerem as pessoas lerem. Machado de Assis não escrevia para meninos de 14 anos. E ponto final! A nossa escola quer que nossos meninos leiam Machado de Assis. Mas, gostem ou não gostem, para meninos de 14 anos, nós temos o bom Harry Potter. Sabe por quê? Porque primeiro você faz o menino aprender a gostar de ler; você faz ele aprender a sentir a dor aqui, no ossinho do pescoço; você faz ele entender que, para ler durante uma hora, ele vai mudar de posição cinco vezes, e isso é absolutamente normal! Isso mesmo que é ler!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não estamos deixando – e eu falo isso como professor –, nossas crianças se habituarem à prática da leitura em que você pega um livro, põe na mão, folheia, fica numa posição incômoda e muda a posição, ajeita-se aqui, ajeita-se ali, para poder ler. Temos de permitir que eles façam isso, dando leituras que dialoguem com eles. E aí a gente acaba causando nesse adulto uma sensação de que ele não gosta de ler. Ele não gosta de ler porque, quando ele tinha 14 anos, fizeram-no ler Memórias Póstumas de Brás Cubas e ele ficou traumatizado. Infelizmente, porque Machado de Assis não queria falar com ele. Machado o desprezava. Dizia: “Isso é só um pirralho. Ele tem 14 anos e eu não estou falando com esse menino”. Ele não estava falando com ele, pois escrevia para adultos, não é? Portanto, nós precisamos repensar o momento de apresentar a leitura para as nossas crianças.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tive uma infância de leitura muito saudável. Eu conheço pessoas que tiveram esse mesmo histórico e são hoje leitores vorazes que podem ler qualquer livro.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eu queria propor este debate: que possamos repensar o que estamos fazendo com as nossas crianças. Estamos querendo impor a essas crianças uma leitura ou nós estamos querendo transformá-las em leitores que gostem do hábito da leitura e que aprendam a capturar os livros de acordo com que a idade lhes permita?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somos um país de não leitores. Sabemos que, no início do século, pouca gente que lia, uns 10%. Depois, na década de 50, eram 30%. Mas o dado mais chocante é que hoje 75% dos brasileiros nunca pisaram numa biblioteca. Setenta e cinco por cento dos brasileiros!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Aí, Secretário Denilson, temos uma forma de melhorar isso, de diminuir esse percentual. Acho que temos de propor, de conseguir recursos para que as escolas tenham bibliotecas bem estruturadas, porque já diminuiremos esse número de primeira.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tenho proposto já há um tempo que padronizemos minimamente as nossas escolas. Essa proposta é a Lei de Padronização da Escola Pública, que pede que as escolas tenham, no mínimo, uma quadra esportiva coberta, um auditório para as apresentações culturais, um laboratório de informática com internet e monitor – hoje têm faltado ainda os monitores e nós precisamos tratar desse assunto –, e que a </w:t>
      </w:r>
      <w:r w:rsidRPr="00197981">
        <w:rPr>
          <w:rFonts w:ascii="Tahoma" w:hAnsi="Tahoma" w:cs="Tahoma"/>
          <w:sz w:val="22"/>
          <w:szCs w:val="22"/>
        </w:rPr>
        <w:lastRenderedPageBreak/>
        <w:t>biblioteca também seja um item básico da escola. A biblioteca para mim é o coração da escola. Assim, diminuiríamos consideravelmente o número de pessoas que nunca foram a uma biblioteca. Você dá esse acesso a elas logo no início.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Plano Distrital do Livro e da Leitura é digno do nosso apoio. Nós precisamos apoiá-lo. Ele fala de democratização do acesso, de fortalecimento da cadeia produtiva. Nós precisamos valorizar os autores locais, mesmo porque eles têm muito a dialogar com as pessoas daqui. Talvez aquele garoto que mora em Ceilândia se interesse em ler o livro que fala da rua dele, da realidade dele e dos lugares por onde ele passa. (Palmas.) Isso é sempre muito importante. Temos que valorizar mesmo.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Brasília tem espaço para a Feira do Livro; Brasília tem espaço para a Bienal do Livro, que é um evento grandioso. Eu acho que no próximo é preciso incluir a produção local com mais força, porque é o momento em que a produção se apresenta. Quer dizer, você traz Nobel de Literatura para a cidade. Aliás, o foco do ano passado foi genial, Hamilton, foram os escritores negros, a África. Esse é o momento de intercâmbio e de contato.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acho que foi um evento maravilhoso, mas o próximo precisa corrigir essa questão, coisa que a Feira do Livro não deixa passar. A Feira está sempre muito voltada para esse produtor local, e eu acho que a Bienal precisa entender que o seu tamanho gera para ela grandes responsabilidades, por isso ela precisa misturar mais, trazer o de fora e botar o de dentro para dialogar, conversar e expor a obra. Quem sabe assim Brasília não ganha o Nobel de Literatura! Isso seria muito bom.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 última questão que eu gostaria de colocar é a questão da Biblioteca Demonstrativa. Brasília tem algumas bibliotecas interessantes. A Biblioteca da UnB é ótima, são oitocentos mil títulos, é uma biblioteca muito respeitável, é a maior do Centro-Oeste. Temos, na Asa Sul, a Biblioteca Demonstrativa.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Esta Biblioteca Demonstrativa não está sob a gestão do GDF; ela já tem algumas décadas de existência, o prédio é muito antigo, nunca viveu uma reforma. Hoje nós estamos na era dos computadores, e eles não têm estrutura de eletricidade para suportar esses computadores, e nós não podemos fazer nada!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Agora, acontece que a Biblioteca Demonstrativa está sob a gestão – e aí eu queria ver com você, Hamilton, porque a gente tem que comprar essa briga – da Fundação Biblioteca Nacional, do Ministério da Cultura. Para eles a nossa Biblioteca Demonstrativa não é tão importante, mas para nós que somos de Brasília ela é tão importante, ela é fundamental, e a gente fica de mãos atadas.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fui visitar aquela biblioteca, Hamilton, e conversei com a diretora, que estava muito chateada, dizendo que não tinha investimento, que era preciso, que não sei o quê. Então, nós precisamos tentar fazer uma proposta de cogestão. Se para a Fundação Biblioteca Nacional investir ali é a última das prioridades, para nós é uma grande prioridade, é algo muito importante.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Vamos tentar! Não sei como ainda, pensei em conversar com alguma fundação nossa do Distrito Federal que possa fazer um acordo, um termo de cooperação técnica, para reformarmos a Biblioteca Demonstrativa e melhorar aquela estrutura elétrica, porque está um perigo – nem o ar-condicionado está funcionando.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visita me deixou muito chateado. E mais chateado ainda por não estar sob a gestão do GDF, porque, se assim não fosse, Hamilton, nós, você sabe, pegávamos uma emenda – você ou o Denilson davam um jeito –, mas não está sob nossa gestão.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o que podemos fazer? Será que podemos fazer um acordo com a Fundação Biblioteca Nacional, e falarmos: “Olha, ela é pequenininha, mas ela está aqui em Brasília e, para nós, essa biblioteca importa”.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Mesmo com todos os problemas, gente, a biblioteca estava cheia. Fui lá às 20h, e a biblioteca estava cheia; quase fechando, e com um monte de gente lá dentro.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Era isso o que eu queria colocar para vocês. Temos bons eventos em Brasília. Claro, temos que aperfeiçoar todos eles. Tenho certeza de que essa Bienal é um sucesso, expõe a cidade. A Feira do Livro tem que ser mantida. Temos que investir na nossa produção e, obviamente, melhorar o quadro das nossas bibliotecas.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encerrar a minha fala passando a palavra para o nosso aguardadíssimo Secretário Hamilton Pereira da Silva.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 HAMILTON PEREIRA DA SILVA – Boa tarde a todas e a todos.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queria inicialmente dizer da minha alegria por esta audiência pública acontecer sob essas circunstâncias, em que vários aspectos das políticas públicas, de cultura e de educação, são abordados e vão fazendo parte do cotidiano da cidade.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Em segundo lugar, quero dizer que esta reunião me é familiar, digamos assim, porque isto aqui é uma reunião de trabalho. A rigor, com uma ou outra exceção, conheço cada rosto aqui. Por quê? Porque não somos muitos. Por essa razão. Olhando aqui, eu vou vendo a cara das pessoas e a gente vai se dando conta... Eu sei que tinha muito mais gente no começo. Agora, as pessoas têm seus afazeres etc., têm que se deslocar. Os Deputados têm que cumprir compromissos. As pessoas têm enfim uma vida. No entanto, separaram um pedaço do seu tempo para vir debater o livro – e eu quero colocar a segunda palavra no plural – e as leituras.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quero saudar o Presidente da Câmara Legislativa, Deputado Wasny de Roure, e agradecer-lhe por esta oportunidade. S.Exa. mesmo subscreveu o pedido desta audiência.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Cumprimento a Deputada Arlete Sampaio, que esteve aqui conosco e fez a sua intervenção; o Deputado Prof. Israel Batista, que nos preside neste momento e é um aliado permanente – mais do que um aliado, é um companheiro nessa batalha –; o Presidente da Comissão de Fiscalização, Deputado Joe Valle, que também é outro cujo mandato tem sido identificado com as causas e as bandeiras da cultura; e meu companheiro de governo, sem o qual pouca coisa a Secretaria de Cultura faz de duradoura, que é o companheiro Denilson Bento, Secretário de Educação.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na verdade, estamos reconstruindo a relação entre esses dois entes inseparáveis: a Educação e a Cultura. São essas coisas que o Brasil produz.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Quando se criou o Ministério da Cultura, nós criamos junto com isso um malefício para a sociedade, que foi um divórcio entre as duas políticas, o que não deveria ter acontecido. Não era assim que tinha sido concebido, não. Eram duas instituições, mas a política tinha que ser convergente. Não foi. Ficou sem dialogar durante muito tempo e isso se replica nas unidades da Federação.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Quero saudar também aqui a companheira Ivanna, da minha equipe lá da Secretaria de Cultura, que lidera esse esforço à frente do Plano do Livro e da Leitura; o Aníbal, Vice-Presidente do Conselho Regional de Biblioteconomia, uma pessoa que tem toda a familiaridade com os temas, e pela intervenção que fez; e o Evaldo, que iniciou esta audiência com propostas bastante objetivas que precisamos não apenas registrar, mas trabalhar, discutir, viabilizar.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Bem, eu queria aproveitar essa oportunidade, Deputado Prof. Israel Batista, primeiro para dar notícias e, segundo, para comentar algumas das intervenções aqui feitas de maneira pontual, porque há pessoas inscritas e é importante ouvi-las.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Em primeiro lugar, acho muito importante fazer um registro por dever de justiça. Nós vamos abrir o acervo da Biblioteca Nacional e grande parte disso responde ao apoio da Deputada Arlete Sampaio, que apresentou uma emenda de 500 mil reais para comprar livro. Sabem essas coisas práticas? Precisa-se de dinheiro para se comprar livro, para se poder abrir um acervo.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Como nós sabemos que, em geral, as secretarias de cultura, os organismos de cultura dos estados, do ponto de vista orçamentário, eles são irrelevantes, do ponto de vista </w:t>
      </w:r>
      <w:r w:rsidRPr="00197981">
        <w:rPr>
          <w:rFonts w:ascii="Tahoma" w:hAnsi="Tahoma" w:cs="Tahoma"/>
          <w:sz w:val="22"/>
          <w:szCs w:val="22"/>
        </w:rPr>
        <w:lastRenderedPageBreak/>
        <w:t>simbólico, não tanto... Esse é um tema para o qual a sociedade tem uma sensibilidade, e é preciso que se aprenda a lidar com ela para utilizar, do ponto de vista político, a força da sociedade para sensibilizar quem está no governo, para pressionar quem está no governo, porque eu sempre repito isto: quem resolve o problema é quem sente o problema.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não há soluções apenas de governo. A sociedade produz pressões legítimas para que o Governo converta sua política em política de Estado, que, em última análise, é parte do conteúdo das falas que aqui foram feitas.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faço esse agradecimento à Deputada Arlete Sampaio, especificamente, mas também ao Deputado Prof. Israel Batista, ao Deputado Joe Valle, ao Deputado Wasny de Roure, ao Deputado Cláudio Abrantes, aos Deputados que têm trazido para a sua agenda, para a agenda de seus mandatos, o tema da cultura para além do eventual, que é uma coisa mais ou menos disseminada, para além do apoio aos eventos de fim de semana. Isso também é importante de se registrar aqui.</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Dito isso, meu registro primeiro é dizer-lhes, a partir daquilo que a Ivanna expôs na apresentação dela, que nós estamos trabalhando para a consolidação do Plano do Livro e da Leitura. Isso é fundamental, isso significa construção. Por quê? Isso responde, em primeiro lugar, à construção do sistema de cultura do Distrito Federal, que deve corresponder à construção do sistema de bibliotecas, porque nós não temos um sistema de bibliotecas construído ainda. É um escândalo isso. Quer dizer, um país que é a sexta economia do mundo tem uma capital que não tem um sistema de bibliotecas. Um país que é a sexta economia do mundo não tem um sistema nacional de cultura, como tem o SUS, o Sistema Único de Saúde. É preciso isso, nós temos de cuidar de outras dimensões da saúde. O Caiano nos mostrou aqui o caminho. Eu estava lembrando, enquanto ele falava, que eu, há quinze anos, abri uma brinquedoteca lá em Santa Maria, na companhia da Cleide. E o que era ali? Aquilo era, mais ou menos, uma área púbica para pegar criança. Botamos um brinquedo na mão dela e, logo em seguida, um gibi e depois um livro; ou seja, era usar a sensibilidade, a inteligência a serviço da causa do livro e da leitura, não é? Na verdade, não mostrou os livros, um daqueles ali é um livro, viu? Aquele grandão, que estava ali embaixo, aquele ali eu tenho, inclusive, tenho em casa, desses que o Denilson disse que não empresta para ninguém. Não é?</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fazer esse primeiro registro. O segundo, é que estamos pondo de pé a proposta da segunda edição da Bienal do Livro. Toda construção humana é cheia de imperfeições. Nós não vamos fazer nem a primeira, nem a segunda, nem a terceira edição da Bienal do Livro, perfeitas. Mas nós temos de fazê-la, e nós demos, sim, a atenção para a produção local. Precisamos aprimorar? Lógico que precisamos. Precisamos ampliar, democratizar, dialogar, fazer com que esse projeto seja adotado na cidade. A primeira edição foi muito exitosa, do ponto de vista das duas dimensões essenciais com as quais trabalhamos. Primeiro, a Bienal do Livro e da Leitura foi um exercício de cidadania, é uma bienal pública, não se paga para entrar. É uma bienal que convidou o prêmio Nobel, convidou escritores latino-americanos, que vieram para oferecer as suas palestras gratuitamente. Convidamos os escritores brasileiros, premiamos, oferecemos uma homenagem ao Ziraldo, que é um grande estimulador da leitura no País. Convidamos os escritores brasileiros para conversarem com o púbico. E a dimensão econômica, nós trabalhamos junto com o Denilson a questão do cartão, que é fundamental neste tipo de empreendimento, abrindo espaço para a compra de livro. O livro é um objeto que encerra em si conteúdo simbólico, mas é uma mercadoria, está no mercado. Então, é importante que a gente não perca de vista esta dupla dimensão de um evento desta natureza.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E, em terceiro lugar, entender que a Bienal do Livro é parte do Plano do Livro e da Leitura do Distrito Federal. Ela não se separa disso. Isso também é um elemento fundamental.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Há outro aspecto que me parece que seria importante a gente registrar aqui, que é a articulação da ação entre Secretaria de Cultura e Secretaria de Educação, como método de condução da Política do Plano do Livro e da Leitura. Consolidá-la numa política, como o Deputado Joe Valle propôs aqui. Fazer disso um projeto de lei. Debatê-lo aqui na Casa e fazer com que essa lei converta a política de governo em política de Estado é outro desafio.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É importante que a gente registre também outro aspecto que não é menor: nós realizamos a 3ª Conferência de Cultura do Distrito Federal ao abrirmos esta gestão. Nós tomamos posse em janeiro e, a partir do dia 15 de fevereiro, nós botamos a tropa na rua para começar a desencadear o processo de conferência. Foram trinta plenárias. Em cada uma das cidades, aconteceu uma dessas plenárias e fechamos, no dia 1º de maio, com uma plenária geral, com os delegados que foram escolhidos. Nós iniciamos o processo da 4ª Conferência do Distrito Federal. Estamos começando as reuniões preparatórias, ocorrerão em cinco grandes regiões e o calendário começa a andar a partir de agora. Este fim de semana, nós estivemos no Guará e no Gama. São duas grandes áreas que receberam o seu Entorno para fazer a reunião de preparação. Estamos iniciando este processo para fazer prestação de contas, para atualizar as expectativas, para receber as críticas necessárias, indispensáveis para aprimorar o nosso trabalho, no que diz respeito ao tema geral da política pública de cultura, nela incluído o Plano do Livro e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ainda comentar alguns dados das intervenções feitas aqui, porque algumas coisas numa reunião como esta me comovem, me chamam a atenção. O Israel dizia que nossos avós eram analfabetos. E eu, olhando para o Victor, fiquei pensando como eram os avós do Victor Alegria? Eram que nem os avós do Saramago, analfabetos provavelmente. Meus pais eram piauienses e em setembro de 1930 saíram do Piauí fugindo da seca e da cerca. Havia duas situações ali. O meu pai teve três meses de escola. Quem era a ilustrada da família era a minha mãe, que tinha o dobro, seis meses de escola. Essa foi a casa que nasci, mas não faltou estímulo para a leitura. Isso é mais ou menos a reprodução daquilo que vemos no Brasil inteiro. O pai que fala para o filho: “Eu não quero que você reproduza a vida que eu tive”. E no Brasil o que significa isso? Significa investir em educação, em escola, em escolaridade, porque o mais poderoso fator de ascensão social no Brasil é a escola! Então vocês imaginam... O Denilson deu um dado assustador: sessenta mil analfabetos na Capital da República, que é a sexta economia no mundo. E eu fiquei pensando enquanto ele falava: para isso, precisávamos de um Betinho. E não foram poucas as brigas. Quando o Betinho se levantou e disse: “Quem tem fome, tem pressa”, não tem que ficar fazendo grandes discussões sobre o que tem que se fazer para combater a fome. Ele dizia que, para combater a fome, tem que se dar comida. Então, para combater o analfabetismo, o Estado tem a obrigação de colocar quem sabe ler para ensinar quem não sabe. É isso! Um país pobre como Cuba enfrentou, parou as escolas durante um ano, em 1962, um ano depois da invasão de Playa Girón – os americanos queriam derrubar o Fidel em 1961. Em um ano, eles fecharam as escolas de Cuba e disseram que todo aquele que sabe ler vai ensinar um que não sabe ler. Esse é o desafio que temos de enfrentar com relação ao tema do analfabetismo, para poder declarar Brasília como território livro do analfabetismo, para criar leitores, leitores de todas as leituras – retomo o tema do plural com que iniciei esta fala.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queria registrar que esse esforço nosso vai nos colocar diante do desafio brutal que é o de ser o terceiro maior mercado editorial do mundo e ter alguns milhões de </w:t>
      </w:r>
      <w:r w:rsidRPr="00197981">
        <w:rPr>
          <w:rFonts w:ascii="Tahoma" w:hAnsi="Tahoma" w:cs="Tahoma"/>
          <w:sz w:val="22"/>
          <w:szCs w:val="22"/>
        </w:rPr>
        <w:lastRenderedPageBreak/>
        <w:t xml:space="preserve">analfabetos. Ou seja, coloca para nós, de forma flagrante, o grau de abismo da desigualdade social no Brasil.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Já concluindo a minha fala, eu queria ressaltar que é fundamental, para encararmos esses desafios, primeiro consolidarmos o plano; segundo, articularmos estreitamente as ações da Secretaria de Educação com a Secretaria de Cultura. Trabalharmos no sentido de dar continuidade a esses três requisitos que hoje pautam a ação da Secretaria de Cultura: descentralizar o investimento, democratizar o acesso aos recursos e garantir a diversidade cultural que Brasília abriga. Esses são os três suportes que orientam a nossa ação. Por fim, eu queria dizer que isso não se faz sem a participação permanente de nós poucos que cuidamos com carinho do tema do livro e da leitura. O Brasil desperta no século XXI, tardiamente, portanto, para o grande desafio que é o desafio da sociedade do conhecimento. O Israel estava falando aqui: “Machado de Assis coisa nenhuma! Tadinho dos meninos!” Porque isso afugenta os meninos do livro. É importante que a gente mantenha alerta a sensibilidade, para saber que nós estamos vivendo um período de transição, e todo período de transição gera muita confusão. E esse é profundo, porque a ordem da transmissão do conhecimento, na sociedade moderna, inverte a ordem da produção e reprodução do conhecimento das sociedades anteriores.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Hoje, o principal suporte de transmissão do conhecimento são as tecnologias de informação, e nós, aqui, e eu ouso dizer a grande maioria, não dominamos essa técnica. A Sofia, lá em casa, me ensina os negócios de computador mais do que eu a ela. Nós não podemos ignorar isso, porque é uma porta aberta para o conhecimento em tempo real que nós precisamos entender.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que a </w:t>
      </w:r>
      <w:r w:rsidRPr="00197981">
        <w:rPr>
          <w:rFonts w:ascii="Tahoma" w:hAnsi="Tahoma" w:cs="Tahoma"/>
          <w:i/>
          <w:sz w:val="22"/>
          <w:szCs w:val="22"/>
        </w:rPr>
        <w:t>Folha de S. Paulo</w:t>
      </w:r>
      <w:r w:rsidRPr="00197981">
        <w:rPr>
          <w:rFonts w:ascii="Tahoma" w:hAnsi="Tahoma" w:cs="Tahoma"/>
          <w:sz w:val="22"/>
          <w:szCs w:val="22"/>
        </w:rPr>
        <w:t xml:space="preserve">, a </w:t>
      </w:r>
      <w:r w:rsidRPr="00197981">
        <w:rPr>
          <w:rFonts w:ascii="Tahoma" w:hAnsi="Tahoma" w:cs="Tahoma"/>
          <w:i/>
          <w:sz w:val="22"/>
          <w:szCs w:val="22"/>
        </w:rPr>
        <w:t>Veja</w:t>
      </w:r>
      <w:r w:rsidRPr="00197981">
        <w:rPr>
          <w:rFonts w:ascii="Tahoma" w:hAnsi="Tahoma" w:cs="Tahoma"/>
          <w:sz w:val="22"/>
          <w:szCs w:val="22"/>
        </w:rPr>
        <w:t xml:space="preserve">, o </w:t>
      </w:r>
      <w:r w:rsidRPr="00197981">
        <w:rPr>
          <w:rFonts w:ascii="Tahoma" w:hAnsi="Tahoma" w:cs="Tahoma"/>
          <w:i/>
          <w:sz w:val="22"/>
          <w:szCs w:val="22"/>
        </w:rPr>
        <w:t>Estadão</w:t>
      </w:r>
      <w:r w:rsidRPr="00197981">
        <w:rPr>
          <w:rFonts w:ascii="Tahoma" w:hAnsi="Tahoma" w:cs="Tahoma"/>
          <w:sz w:val="22"/>
          <w:szCs w:val="22"/>
        </w:rPr>
        <w:t>, estão demitindo jornalistas “a rodo” agora? É porque existe uma revolução acontecendo, que democratiza pela aplicação de novas tecnologias, quebrando um monopólio dos meios de comunicação, algo que a ação política do governo não conseguiu fazer. Nós precisamos compreender isso melhor.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Acho que nós temos expectativas, avanços importantes, desafios enormes e digo para vocês, para não cairmos numa visão eufórica, que nós precisamos caminhar juntos numa compreensão: este governo é um governo de reconstrução das agendas, reconstrução da credibilidade do Poder Público, reconstrução da autoestima da cidade, reconstrução dos aparatos institucionais. Nós somos uma cidade que temos um conjunto importante de equipamentos e temos enormes fragilidades, por exemplo, nos efetivos. A Secretaria de Cultura não faz concurso há 26 anos. O mais novinho lá sou eu.</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a gente precisa... (Risos.) Não. A Ivanna é mais nova. Ah, “emprestada”.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eu quero concluir agradecendo a atenção de vocês.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(DEPUTADO PROF. ISRAEL BATISTA) – Agora nós vamos passar a palavra aos inscritos pelo período regimental de três minutos.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Convido a Sra. Iris Borges, Presidente do Instituto Casa de Autores e Diretora da Associação Nacional de Livrarias – ANL.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SRA. IRIS BORGES – Boa tarde a todos. Estou muito honrada por estar aqui entre esta Mesa e entre esses batalhadores pela causa do livro e da leitura, que batalham lá em cima e aqui em baixo. Estou muito feliz com este convite para falar em primeiro lugar.</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Parabenizo esta parceria do Legislativo com o Executivo. Estamos vendo os Deputados, a Secretaria de Educação e a Secretaria de Cultura nesse esforço para, de fato, tentar fazer da nossa capital a capital do livro e da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Tenho a honra de participar do Fórum do Livro e da Leitura, quero valorizar e convocar mais pessoas para pularem para dentro, a fim de continuar esse debate da causa do livro e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Chamo a atenção para dois eixos do PNLL: a formação de mediadores e a questão da cadeia criativa e da cadeia produtiva. Ouvi o Secretário de Educação falar sobre a quantidade de livros que há nas bibliotecas escolares, na rede de bibliotecas públicas nem tanto. Talvez a questão não seja nem a quantidade de livros nem o tanto de livros que se compra, mas como se usa o livro que se tem em mãos. Certa vez, fui a uma biblioteca de uma escola pública pequena, com três salas, na qual havia um cesto com livros, mas o trabalho que os professores faziam ali era memorável. Às vezes não é a quantidade de livros, mas a maneira como o livro é conduzido e trabalhado na sala de aula.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No caso da cadeia produtiva, fico feliz em ouvir falar do retorno do Projeto Leitor Criador, porque, aqui em Brasília, como escritores e contadores de histórias, carecemos muito desse incentivo e desse fomento. Há uma força muito grande de escritores desejando contribuir com esse trabalho nas escolas e nas bibliotecas públicas e nem sempre temos esse caminho para chegar lá. Queremos mostrar que estamos do lado de dentro.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Fico feliz com o financiamento para o apoio aos professores que estão na sala de leitura, na biblioteca escolar. Isso vai mudar tudo, porque realmente eles perdem o pó de giz quando vão para lá. Agora, ganhando esse apoio, será uma mudança absurda de grande. Sentiremos que vai crescer mais o trabalho do livro e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 cadeia produtiva, lastimo não ter boas notícias, porque estamos perdendo, a cada dia, a capilaridade. Um país que tem tão poucas livrarias... Nós temos menos livrarias do que editoras. É lastimável. A gente tem grandes livrarias, sim. Há grandes templos do livro e da leitura, como as livrarias que vocês já conhecem, mas não é suficiente. Nós precisamos do apoio da livraria pequena, até mesmo com a isenção do IPTU.</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Chamo a atenção para a região geoeconômica, para que também (falha na gravação). Não falei da Feira do Livro de Brasília, da FLIDF, da Flipiri, eventos de que temos participado. Nós temos apoiado esses eventos.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Vou encerrar valorizando toda essa descentralização de recursos e apoios. E vou firmar com um mantra que venho dizendo há mais de trinta anos. Nós somos muito poucos – o senhor disse bem, Secretário de Cultura. Nós somos muito poucos apaixonados por essa causa do livro e da leitura. Portanto, nós precisamos pular para dentro do mesmo barco, somar forças e fazer o melhor que pudermos.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PROF. ISRAEL BATISTA) – Eu queria convidar a Sra. Paula Ziegler, poetisa do Sindicato dos Escritores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PAULA ZIEGLER – Boa tarde. Estou participando do fórum, estou participando do Conselho, do PDLL, representando a cadeia criativa. E não sou poetisa do Sindicato dos Escritores. Estou representando o sindicato. Tenho também a vontade de dizer que estou representando os artistas de Brasília, os cidadãos – os pais, as mães, os professores –, porque o incentivo à leitura, apesar de os professores pegarem essa luta com muita garra, pertence a todo mundo que tem a consciência da importância da imaginação e da arte.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Como moradora, como cidadã e como representante dos escritores, a minha proposta tem sido... Tenho pedido apoio à ANE, à Associação dos Escritores, à Academia de Taguatinga de Letras, a outros colegas escritores e a outros artistas – e tenho recebido algum apoio – para propor a criação de uma biblioteca pública infantil do Distrito Federal, que contemple também como um instituto do livro – que foi mencionado pelo Gustavo Dourado –, um acervo candango, uma biblioteca que seja como uma biblioteca brincante. Seria um espaço de convivência social voltado para o incentivo à leitura, adequado ao público infantil, um centro cultural com acervo bibliográfico. Temos aqui a presença de várias embaixadas. Então, que seja um centro onde haja a cultura de vários países ocidentais e orientais – acho que Brasília merece isso para a nossa autoestima. Que tenha fonográfico, arquivos de vídeos, cinema – tudo voltado </w:t>
      </w:r>
      <w:r w:rsidRPr="00197981">
        <w:rPr>
          <w:rFonts w:ascii="Tahoma" w:hAnsi="Tahoma" w:cs="Tahoma"/>
          <w:sz w:val="22"/>
          <w:szCs w:val="22"/>
        </w:rPr>
        <w:lastRenderedPageBreak/>
        <w:t xml:space="preserve">para o público infantil –, assim como as diversas etnias presentes no Brasil, para demarcar essa diversidade cultural. Um espaço que esteja permanentemente aberto ao público, e não um evento. Um lugar onde você possa ir aos domingos. – Está chovendo? Vou levar meu neto aonde? Ao </w:t>
      </w:r>
      <w:r w:rsidRPr="00197981">
        <w:rPr>
          <w:rFonts w:ascii="Tahoma" w:hAnsi="Tahoma" w:cs="Tahoma"/>
          <w:i/>
          <w:sz w:val="22"/>
          <w:szCs w:val="22"/>
        </w:rPr>
        <w:t>shopping</w:t>
      </w:r>
      <w:r w:rsidRPr="00197981">
        <w:rPr>
          <w:rFonts w:ascii="Tahoma" w:hAnsi="Tahoma" w:cs="Tahoma"/>
          <w:sz w:val="22"/>
          <w:szCs w:val="22"/>
        </w:rPr>
        <w:t xml:space="preserve">? Está fazendo um sol muito forte, está muito seco. Onde vamos passar a tarde de domingo? – Principalmente para as pessoas que não têm acesso à compra de livros, aos </w:t>
      </w:r>
      <w:r w:rsidRPr="00197981">
        <w:rPr>
          <w:rFonts w:ascii="Tahoma" w:hAnsi="Tahoma" w:cs="Tahoma"/>
          <w:i/>
          <w:sz w:val="22"/>
          <w:szCs w:val="22"/>
        </w:rPr>
        <w:t>shoppings</w:t>
      </w:r>
      <w:r w:rsidRPr="00197981">
        <w:rPr>
          <w:rFonts w:ascii="Tahoma" w:hAnsi="Tahoma" w:cs="Tahoma"/>
          <w:sz w:val="22"/>
          <w:szCs w:val="22"/>
        </w:rPr>
        <w:t xml:space="preserve"> e às livrarias que têm espaço para crianças ou teatrinhos, essas coisas. Então, que seja um espaço permanente, para fomentar um hábito cultural.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nasci em Niterói. Sou do Rio. Temos um hábito de ir ao teatro, porque é uma coisa muito arraigada no carioca. E também tem o futebol. E aqui, em Brasília, qual será o hábito que estamos criando? Eu frequento teatro há muito tempo, mas tenho como pagar o teatro. E que não tem como pagar? Como faz? E o acesso a cinema, livraria e tudo isso? Um espaço onde as diversas manifestações culturais –teatro, dança, cinema, etc. – sejam vivenciadas e relacionadas à leitura e à literatura através de projetos artísticos criativos e estimulantes, com a valorização do escritor local e o incentivo aos futuros escritores. Escritor não é somente o poeta ou o escritor de romance, mas também o roteirista de cinema e televisão. Existe o publicitário. Escrever vai muito além do livro. Uma biblioteca divertida, desvinculada do currículo escolar, um espaço não comercial, capaz de se tornar um ponto turístico de lazer inteligente para as famílias do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Muito obrigada.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(DEPUTADO PROF. ISRAEL BATISTA) – Vou subir para fazer um atendimento. Volto. Por enquanto, deixo a Presidência com a nossa querida Deputada Arlete Sampaio.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(Assume a Presidência a Deputada Arlete Sampaio.)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PRESIDENTE (DEPUTADA ARLETE SAMPAIO) – Bem, eu tive de sair também, mas estou de volta.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próximo será o Sr. Nelson Giles, Coordenador de Participação Popular da CTI de Cultura, depois o Sr. Ivan Valério.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Para que não fique o Cerimonial mostrando o papelzinho, há um relógio que tem a marcação do tempo. Então, vamos controlar o nosso tempo de fala por aquele relógio que está ali.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 NELSON GILES – Obrigado, Deputada Arlete Sampaio. Cumprimento em seu nome os membros da mesa.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Inscrevi-me mais para afirmar algo que o Deputado Joe Valle falou aqui. Nós estamos em um processo muito importante de institucionalização das políticas públicas de cultura. O plano é para a gente parar com esse monte de iniciativas soltas e organizá-las como política de estado. É isso que estamos fazendo. Essa tem de ser a nossa luta, para que isso seja garantido na lei aqui nesta Casa. Assim como o Plano do Livro e de Leitura, o Plano Nacional de Cultura, o Sistema de Cultura do Distrito Federal, que inclui o Sistema de Bibliotecas, são todas políticas que transformam a política pública de cultura em política de estado. Nós precisamos superar a improvisação com que a cultura é tratada do ponto de vista institucional neste País há muitos anos.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quero reafirmar essa preocupação de que é fundamental que façamos isso. E, para isso, é necessário que a articulação social funcione.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Nesse sentido, o meu secretário já falou aqui, nós estamos em um processo de viabilização da 4ª Conferência, que faz parte da 3ª Conferência Nacional. E nós teremos duas novidades. Uma novidade é que nós iremos colocar a avaliação e prestar contas daquilo que foi tirado na 3ª Conferência para a sociedade, dizendo: “Isso aqui foi feito; isso aqui não foi feito e isso aqui nós vamos fazer. Está em tal nível”. Nós vamos botar a cara a bater, mas a cara para levar beijo também, Secretário, porque fizemos muitas coisas.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A segunda novidade, companheira Deputada Arlete Sampaio, é que iremos garantir, na delegação, a paridade de gêneros. Nós precisamos ter o protagonismo da mulher. Na 3ª Conferência, tivemos bastantes mulheres participando, mas a maioria do plenário era de homens. Então, nós queremos colocar na prática a paridade de gêneros para que tenhamos uma conferência de cultura do Distrito Federal exemplar em nível nacional nesse aspecto.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Obrigada, Sr. Nelson Giles.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ao Sr. Ivan Valério. Depois, para a Sra. Dinorá Couto Cançado.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IVAN VALÉRIO – Cumprimento a Mesa na pessoa da Presidente, Deputada Arlete Sampaio.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quero dizer que esse tipo de fórum é muito importante para a gente resgatar a condição do livro e da leitura aqui no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Mas eu gostaria de chamar atenção, também, para que não fique só no discurso. O discurso é muito bonito; o discurso chama atenção; o discurso, às vezes, até emociona. Mas o melhor de tudo é colocarmos na prática, trazermos para a prática tudo o que foi dito aqui, tudo o que a gente pode fazer pelo Distrito Federal com relação ao livro e à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também de chamar atenção do Secretário Hamilton, quando ele disse que a bienal já faz parte do Plano de Livro e Leitura do Distrito Federal, para que S.Exa. também considere a Feira do Livro como calendário do Plano de Leitura do Distrito Federal. Afinal de contas, são trinta anos de feira. São trinta anos em que nós trazemos a cultura, em que tentamos colocar a leitura num ponto de pauta aqui em Brasília.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Estamos fazendo a 31ª Feira do Livro, que vai acontecer agora em setembro. Como muito bem o secretário falou, não há como se fazer uma coisa sem antes se pensar em unir, sem antes se pensar em trazer junto e juntar toda essa força. Parceria! Gostaríamos muito de ter a Secretaria de Cultura e a Secretaria de Educação como parceiras da 31ª Feira do Livro de Brasília, que acontecerá no período de 13 a 22 de setembro. Então, até lá eu peço que nós possamos unir forças para que aconteça a nossa feira e que a cultura venha a ganhar aqui no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Sr. Ivan, Presidente da Câmara do Livro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à Sra. Dinorá Couto Cançado, Consultora voluntária da Biblioteca Braile Dorina Nowill; depois, à Sra. Nilva Belo de Moraes.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DINORÁ COUTO CANÇADO – Caras autoridades da Mesa, não preciso repetir, porque o tempo é curto.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Ainda bem que restaram algumas pessoas no auditório. Muito obrigada! É sinal de que são os mais apaixonados mesmo por livro, por leitura – o que é a minha paixão.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dizer, meus dois Secretários da Mesa, que vocês têm a sorte de terem as mais apaixonadas: Ivanna e Cristiane, que são da minha época, 18 anos atrás. Estou mais velha do que elas, mas garanto que a paixão é idêntica. Viu, Ivanna?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Cristiane está aqui. Que bom, para me dar uma força, Cristiane!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Gente, quero dizer que, sem querer, acabei virando uma cidadã do mundo. Por quê? O Braille, hoje, faz parte de lei para todos os lados. Aonde eu chego por este mundo, todo mundo que ver a Dinorá falando como é a Biblioteca Braille, modelo de referência de inclusão social no mundo.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Em 2005, o Lula nos deu o Prêmio ODM, por educação de qualidade, lá no ODM 2. Com isso, a ONU inventa de fazer um livro dos cinquenta jeitos brasileiros de mudar o mundo, e fomos parar nesse livro. Eu não aguento mais o mundo nos procurar sem estrutura nenhuma, nenhuma!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Aníbal, você vai colaborar com uma ceninha. Desça da Mesa. E, Noeme, fique de pé. Eu vou explicar por que é “Fórum Brasília, Capital das Leituras”.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Aníbal, vá até a Noeme para ela fazer a leitura de sua pessoa. A Noeme é cega total. Ela está de olho novo há poucos dias. A Noeme fará uma leitura do Aníbal, que ela não conhece. Eu perguntei se ela conhecia o seu Vitor, e ela disse que “sim”, porque ela já o enxergou. Faça a leitura, Noeme, enquanto eu continuo, porque o tempo é curto.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Leituras, como disse o Paulo Freire: “A leitura da palavra precede a leitura do mundo”. É isso mesmo, Cristiane? Acho que é isso mesmo!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Na Biblioteca Braille, eu aprendi que, com aquela leitura que ela fez do Aníbal, ela sabe falar direitinho: como ele está vestido, como é o cabelo dele. Não sabe, Noeme? (Pausa.)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gente, “Brasília, Capital das Leituras” é isso. Muito mais do que o livro comum, tradicional, é a leitura do mundo, como, há dezoito anos, eu aprendi lá na Biblioteca Braille. Essa é a minha missão mesmo.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mundo descobriu isso antes de Brasília. Quando o nosso livro </w:t>
      </w:r>
      <w:r w:rsidRPr="00197981">
        <w:rPr>
          <w:rFonts w:ascii="Tahoma" w:hAnsi="Tahoma" w:cs="Tahoma"/>
          <w:i/>
          <w:sz w:val="22"/>
          <w:szCs w:val="22"/>
        </w:rPr>
        <w:t>Revelando Autores em Braille</w:t>
      </w:r>
      <w:r w:rsidRPr="00197981">
        <w:rPr>
          <w:rFonts w:ascii="Tahoma" w:hAnsi="Tahoma" w:cs="Tahoma"/>
          <w:sz w:val="22"/>
          <w:szCs w:val="22"/>
        </w:rPr>
        <w:t>, com 58 cegos, com seus textos produzidos, agora em Braille...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Acabou o prazo? Meu Deus, não acredito! Eu precisaria de três horas... Só mais uma coisa: o projeto Braille serviu de inspiração para que os prefeitos do Brasil todo se inspirassem a criar o seu plano do Livro e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deixo o convite para que no dia 20, na Biblioteca Nacional, todos possam conhecer cinco novos projetos. Quem quiser pode pegar o convite comigo.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não tinha nem começado. E é isso o que eu tento ensinar no fórum.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Hamilton, eu quero você lá. E, secretário, quero você lá também. A turma toda, Arlete!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Haverá uma sessão solene dos 18 anos da Biblioteca nesse local – eu quero o melhor local de Brasília para os meus cegos –, e todos estão intimados.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Os dois secretários assinarão o convênio nessa hora – já está rolando na mão do Administrador de Taguatinga. Chega de Biblioteca Braille não existir de fato, não ter CNPJ, não ter direito a nada. Nós precisamos de união!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Vocês que estão no poder, que têm o cargo na mão, por favor, nos ajudem, porque o mundo pensa que aquilo lá é exemplo, mas em estrutura não está sendo não. Por favor! Exemplo em vida, em leitura de vida, em leitura, como todos sabem, é exemplo sim!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Obrigada, e desculpem-me por ter excedido o tempo!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Sra. Dinorá Couto Cançado. É visível que a senhora é uma apaixonada, e ficamos muito felizes que existam pessoas assim.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Concedo a palavra à Sra. Nilva Bello de Moraes, Presidente da Comissão do Plano Municipal do Livro e da Leitura de Alexânia; depois, ao Sr. Mauro César Bandeira.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NILVA BELLO DE MORAES – Boa noite a todos e a todas.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Meu nome é Nilva Bello, sou professora e contadora de histórias da Rede Municipal de Ensino de Alexânia, e mentora da carroça da leitura – Leiturégua. Sou também agente de leitura da Mala do Livro. Tenho toda uma história de luta pela difusão da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Numa Conferência Distrital de Cultura, fiquei sabendo do Plano Nacional do Livro e Leitura. Então, para dar mais visibilidade e legitimidade ao livro e à leitura, eu resolvi começar a criar o Plano Municipal do Livro e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Quando eu cheguei, a Cleide falou assim: você veio aqui tirar uma onda, porque foi votado, no dia 22 de maio, o Plano Municipal do Livro e Leitura de Alexânia, o primeiro município do Estado a ter esse projeto de lei votado e sancionado pelo prefeito na sexta-feira. (Palmas.) É uma vitória muito grande, um ganho social.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 principal desafio foi envolver a sociedade civil, mobilizar pessoas capazes de pensar, ajudar e responder a perguntas, por quê? O que queremos com o Plano Municipal do </w:t>
      </w:r>
      <w:r w:rsidRPr="00197981">
        <w:rPr>
          <w:rFonts w:ascii="Tahoma" w:hAnsi="Tahoma" w:cs="Tahoma"/>
          <w:sz w:val="22"/>
          <w:szCs w:val="22"/>
        </w:rPr>
        <w:lastRenderedPageBreak/>
        <w:t>Livro e da Leitura? A sociedade civil, o Poder Público, e houve também a vontade política da gestão municipal.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Aqui está a Dulce, Líder de Governo envolvida com a causa. De tudo o que diz respeito ao livro e à leitura ela está sempre à frente, usando todas as suas atribuições para que tudo aconteça de verdade.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Carroça da Leitura já é uma ação desse Plano Municipal do Livro e da Leitura antes mesmo de ser institucionalizado o plano e, agora, recentemente, houve, no final de semana passado, os 40 anos da Feira do Troca do município de Olhos D’Água, que acontece no Distrito.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Dentro da Feira do Troca, aconteceu uma ação já do Plano Municipal, que foi uma feirinha de troca literária, trocava-se um livro por outro, ou um brinquedo por um livro.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acho pertinente a colocação do Secretário de Educação quando ele disse que a questão não é comprar a obra e levá-la até a biblioteca, é levar o livro e também criar formas e maneiras lúdicas, atrativas e significativas para fazer o ser humano vivenciar o gosto pela leitura e também sentir a leitura como um bem social ao ser humano, uma prática ao social.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nosso plano foi criado para servir o cidadão alexaniense, porque lá 60% do perfil do nosso município não lê nada, nem um livro. Temos uma diversidade cultural muito rica e uma biblioteca pública municipal em que chove dentro, com um acervo antigo. É uma biblioteca só para uma população de 31 mil habitantes.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nós, com muita força, garra, determinação, vamos mudar essa realidade. Espero que o Distrito Federal também crie o seu plano de livro e leitura e consiga envolver e servir o cidadão com a leitura, pois ela muda a vida do ser humano.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obrigada pela oportunidade.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Nilva. Parabéns pelo seu trabalho em Alexânia e muito boa sorte. Qualquer dia desses, vamos visitá-la lá.</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próximo inscrito é o Sr. Mauro César Bandeira, Agente da Mala do Livro da Prefeitura Comunitária da Guariroba. Depois dele, será o Sr. Romário Schettino.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MAURO CÉSAR BANDEIRA – Boa tarde a todos. Boa tarde, Deputados e autoridades. Eu participo deste evento como Agente da Mala do Livro e da Prefeitura Comunitária da Guariroba.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 Administração de Ceilândia deixou um prédio abandonado e a Prefeitura pediu para ter acesso a ele e nós montamos uma biblioteca comunitária juntamente com o material da Mala do Livro e algumas doações de vizinhos. Pessoas inclusive doaram estantes, mesas e cadeiras, mas só que dentro do espaço ainda há precariedade. Não há energia elétrica ou água no prédio da biblioteca. Assim, não há o acesso.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Aí, nós vivemos essa situação. Em plena Ceilândia, Distrito Federal, nós vemos que, quando um morador, uma pessoa quer montar uma biblioteca, ela não tem incentivo por parte do Governo. O que acontece é que, em não havendo o incentivo, a biblioteca se encontra em uma situação difícil. Faltam móveis. Empoeira tudo em razão de não ter água.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peço às nossas autoridades que venham dar condição às bibliotecas que não têm recursos, porque o que nós vemos aqui é o seguinte: as instituições que já têm estrutura recebem recursos e quem está montando, começando com dificuldade, não tem nenhum amparo do Governo nem da sociedade.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venho propor também a criação de mais feiras do livro nas cidades do Distrito Federal, não ficando somente com a feira de Brasília. É muito importante Brasília ter, mas só que vemos aqui que Ceilândia não tem, Taguatinga parece que tem, Samambaia não tem, Santo Antônio do Descoberto e Águas Lindas. Precisamos descentralizar a Feira do Livro.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proponho também não só com relação ao livro, mas também lutar pelo gibi, porque muita gente acha que o gibi é só para crianças e o gibi é tanto para crianças como </w:t>
      </w:r>
      <w:r w:rsidRPr="00197981">
        <w:rPr>
          <w:rFonts w:ascii="Tahoma" w:hAnsi="Tahoma" w:cs="Tahoma"/>
          <w:sz w:val="22"/>
          <w:szCs w:val="22"/>
        </w:rPr>
        <w:lastRenderedPageBreak/>
        <w:t xml:space="preserve">para adultos e idosos, porque quem lê mais gibis não são crianças, são idosos que já leram e que têm esse costume. Hoje em dia as crianças têm o costume de ver o quê? De jogar videogame, </w:t>
      </w:r>
      <w:r w:rsidRPr="00197981">
        <w:rPr>
          <w:rFonts w:ascii="Tahoma" w:hAnsi="Tahoma" w:cs="Tahoma"/>
          <w:i/>
          <w:sz w:val="22"/>
          <w:szCs w:val="22"/>
        </w:rPr>
        <w:t>internet</w:t>
      </w:r>
      <w:r w:rsidRPr="00197981">
        <w:rPr>
          <w:rFonts w:ascii="Tahoma" w:hAnsi="Tahoma" w:cs="Tahoma"/>
          <w:sz w:val="22"/>
          <w:szCs w:val="22"/>
        </w:rPr>
        <w:t xml:space="preserve">, </w:t>
      </w:r>
      <w:r w:rsidRPr="00197981">
        <w:rPr>
          <w:rFonts w:ascii="Tahoma" w:hAnsi="Tahoma" w:cs="Tahoma"/>
          <w:i/>
          <w:sz w:val="22"/>
          <w:szCs w:val="22"/>
        </w:rPr>
        <w:t>facebook,</w:t>
      </w:r>
      <w:r w:rsidRPr="00197981">
        <w:rPr>
          <w:rFonts w:ascii="Tahoma" w:hAnsi="Tahoma" w:cs="Tahoma"/>
          <w:sz w:val="22"/>
          <w:szCs w:val="22"/>
        </w:rPr>
        <w:t xml:space="preserve"> essas coisas.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estou propondo também a criação da Conferência Nacional das Histórias em Quadrinhos, com a presença do Maurício de Sousa, Ziraldo e, se possível, desenhistas brasileiros que trabalham para a Marvel, não sei se vocês conhecem: Maike Deodato, Joe Prado, Roger Cruz, para virem a Brasília. A gente tem de ter essa honra.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Bem, agora ouviremos o Sr. Romário Schettino, Presidente do Conselho de Cultura do DF, depois a Sra. Marilúcia de Jesus. Depois, Mauro, daremos as respostas às suas demandas.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ROMÁRIO SCHETTINO – Boa noite a todos e a todas, cumprimento a Mesa, na pessoa da Presidenta, Deputada Arlete Sampaio.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me inscrevi para falar em nome do Conselho de Cultura do Distrito Federal e, especialmente, em nome do representante da Literatura no Conselho de Cultura, o Conselheiro Roberto Klotz, que não pode vir a esta audiência. É importante que o conselho se solidarize e se some a essa discussão do plano.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estamos pensando em introduzir um debate sobre o Plano do Livro e da Leitura e tudo que envolve essa questão, que é bem ampla. Eu quero me somar aqui ao apoio à proposta do Gustavo Dourado da retomada da </w:t>
      </w:r>
      <w:r w:rsidRPr="00197981">
        <w:rPr>
          <w:rFonts w:ascii="Tahoma" w:hAnsi="Tahoma" w:cs="Tahoma"/>
          <w:i/>
          <w:sz w:val="22"/>
          <w:szCs w:val="22"/>
        </w:rPr>
        <w:t>Revista DF Letras,</w:t>
      </w:r>
      <w:r w:rsidRPr="00197981">
        <w:rPr>
          <w:rFonts w:ascii="Tahoma" w:hAnsi="Tahoma" w:cs="Tahoma"/>
          <w:sz w:val="22"/>
          <w:szCs w:val="22"/>
        </w:rPr>
        <w:t xml:space="preserve"> da Câmara Legislativa do Distrito Federal, uma iniciativa importante para estimular a literatura e o pensamento em Brasília.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Além dos apoios óbvios à Mala do Livro, à 2ª Bienal do Livro, é importante, inclusive, Hamilton, que a Câmara Legislativa do Distrito Federal se incorpore nessa promoção, como instituição, o GDF, a Secretaria de Cultura e Educação e a Câmara Legislativa do Distrito Federal efetivamente.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Também é importante uma proposta que envolve a leitura, que é a publicação de obras clássicas em edições populares. Essa é sempre uma proposta recorrente: toda vez que se fala em leitura, se lembra dessa ideia, mas ela nunca é efetivada, consolidada por n razões, inclusive, há questões financeiras, mas é uma iniciativa que populariza a leitura, as obras clássicas e difunde o interesse na cultura com mais profundidade.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acho que uma proposta fundamental, levando em conta a nova tecnologia, é a defesa da banda larga gratuita, acoplada a computadores a preços populares. Então, essa é uma iniciativa que depende dos governos. O Governo Federal já sinalizou nesse sentido, o governo local já sinalizou no sentido do acesso à internet gratuito, mas acho que isso precisa ser incorporado ao Plano de Leitura, levando em conta que a leitura, pela internet e pelo sistema de computadores, é a modernidade, é o que há de moderno. Então, acho que essas iniciativas, essas propostas poderiam contribuir para o nosso Plano de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Quero deixar, mais uma vez, aberto o Conselho de Cultura e a conselheira, para se levar essa discussão ao nosso Conselho de Cultura do Distrito Federal.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e boa noite.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Obrigada, Romário.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Passamos agora para a Sra. Mariluce de Jesus Oliveira, agente da leitura do projeto Mala do Livro.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Depois, para o Sr. Fernando Ouriques.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SRA. MARILUCE DE JESUS OLIVEIRA – Boa tarde a todos e à Mesa também.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de falar o seguinte: como representante das agentes do projeto Mala do Livro, de todas elas, das que estão presentes e das que não estão, eu gostaria de falar que, em relação a tudo que foi falado sobre a leitura, o que o projeto Mala do Livro vem trazendo é um trabalho que vocês não calculam o tanto, como mudou a minha </w:t>
      </w:r>
      <w:r w:rsidRPr="00197981">
        <w:rPr>
          <w:rFonts w:ascii="Tahoma" w:hAnsi="Tahoma" w:cs="Tahoma"/>
          <w:sz w:val="22"/>
          <w:szCs w:val="22"/>
        </w:rPr>
        <w:lastRenderedPageBreak/>
        <w:t>vida, o meu lar, e como vem mudando, até na área da saúde, porque, na condição de conselheira de saúde, eu represento o Mala do Livro na saúde.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é fundamental ver este lado: o lado da saúde em relação à leitura.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queria dizer mais: que vocês olhassem mais para as agentes da leitura do Mala do Livro, porque realmente precisamos de mais apoio, porque é um trabalho que não é fácil. Inclusive, a convivência que a gente tem com a população! Na minha quadra, então, se vocês vissem a convivência...! É imensa, e as pessoas saem daquela rotina, mudam a vida delas.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 outra coisa: vocês têm de ver como você pode conquistar as pessoas para elas gostarem de ler, porque, realmente, tem gente que não gosta de ler, não suporta ler, entendeu?</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Então, isso é uma forma de a gente ver a importância do trabalho do Mala do Livro, que vocês não calculam o tanto, e o esforço da Maria José. Os livros são de alta qualidade, os que chegam à casa da gente, infantil, então, nem se fala. A minha netinha, de 3 anos, já entra em casa, na varanda, está arrumadinha ali a Mala do Livro, vai sentando no tapete e vai logo lá nos livros, nos gibis, lê do jeito dela. A gente tem que ver esse lado também.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gostaria também de falar para o Secretário de Cultura que ele visse os artistas que estão começando agora. Eu sou do Conselho de Cultura de Samambaia, faço parte do Sarau de Samambaia, e gostaria que vocês da cultura olhassem mais, com ajuda dos Parlamentares, para essa questão dos artistas que estão começando, dessem mais apoio a eles. Como escritora de Samambaia, moro em Samambaia há 22 anos, quando há um evento, como Aniversário de Brasília, por exemplo, eu quero ver um artista do entorno cantando lá, quero estar lá com os meus filhos aplaudindo aquele cantor de Samambaia ou do Entorno. Eu acho que é preciso dar apoio aos artistas que estão começando.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Marilúcia.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Como o Sr. Fernando Ouriques não se encontra mais, eu vou passar a palavra para uma pessoa que se inscreveu </w:t>
      </w:r>
      <w:r w:rsidRPr="00197981">
        <w:rPr>
          <w:rFonts w:ascii="Tahoma" w:hAnsi="Tahoma" w:cs="Tahoma"/>
          <w:i/>
          <w:sz w:val="22"/>
          <w:szCs w:val="22"/>
        </w:rPr>
        <w:t>a posteriori</w:t>
      </w:r>
      <w:r w:rsidRPr="00197981">
        <w:rPr>
          <w:rFonts w:ascii="Tahoma" w:hAnsi="Tahoma" w:cs="Tahoma"/>
          <w:sz w:val="22"/>
          <w:szCs w:val="22"/>
        </w:rPr>
        <w:t xml:space="preserv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Concedo a palavra ao Sr. Victor Alegria.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VICTOR ALEGRIA – Boa tarde a todos, boa tarde à Mesa.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Quase todo mundo me conhece aqui porque faço este ano, no dia 1º de dezembro, cinquenta anos de Brasília. E uma das coisas que eu queria falar é que é preciso gostar de Brasília. Este apelo é para todos, mas gostar de verdade. Assim como todos os nossos Deputados, espero que amem esta cidade como eu amo em nome dos meus filhos, dos meus netos e dos mil e quinhentos autores desta cidade editados, coisa que ninguém sabe. Afonso Romano de Santana esteve lá e disse: “Isto é tudo de Brasília?” eu disse: “É.”</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 há uma coisa que me espanta, e peço o apoio da Câmara Legislativa, do nosso Secretário de Cultura e do nosso Secretário de Educação. Ganhamos este ano, pela primeira vez em 143 anos, da Feira Internacional de Nova York, fundada por Mark Twain, os dois primeiros lugares e os dois segundos lugares, e o primeiro lugar de literatura feita por jovem que, por acaso, é daqui da Brasília. Esses autores, que são aqui desta cidade, não conseguimos nenhuma notícia em nenhum órgão da imprensa. Esta é uma cultura cidadã... Fala-se aqui em nome do povo, eu falo em nome do povo, porque nós não precisamos de um centavo do erário público! Fizemos uma enquete, cada um pagou as suas coisas, foram para Nova Iorque, se endividaram, estão pagando as prestações, para representar a nossa cidade. E mais, quando esta cidade quis representar o seu aniversário, que infelizmente por maus caminhos do governo anterior, fizemos uma exposição na Espanha e em Portugal na qual juntamos várias pessoas que se cotizaram para mandar o fotógrafo para mostrar a nossa cidade, e está lá andando no trem das linhas férreas espanholas.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Neste momento, no dia 13, estarão embarcando daqui dez escritores para levar a onze cidades portuguesas as suas bibliotecas, uma estante de livros desta cidade, aqueles livros que muitos jornalistas acham que não existem. Isso é um orgulho para nós, senhores! Isso é que é importante! Eu tenho orgulho da minha cidade, dos intelectuais que esta cidade tem e que são desprezados pela mídia. Temos aqui um jornalista que também ganhou o segundo prêmio. E são livros, e um deles é sobre mulheres, outro é sobre o gestor e o ladrão e o procurador da república. E esse jovem de menos 25 anos ganhou o primeiro prêmio, dado anteriormente por ser um escritor da América Latina Award.</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é isso que eu queria que vocês vissem. Nós não temos nenhuma propaganda e a vergonha máxima é ver num dos grandes jornais desta cidade dizendo... Desculpem-me extrapolar os três minutos, mas estou indignado, como o povo, e cabe-me o direito de me indignar. Um jornal que fala que nós somos a cidade da música e depois dá razões para gostar desta cidade. Vocês devem ter lido isso. Não aparecem os poetas, caros amigos e bibliotecários, não aparece em nenhum lugar o livro. É verdade isso, tenho que ler aqui. Aliás, era para eu começar assim, render a minha homenagem a um personagem muito esquecido, que é o Deputado Geraldo Magela, que foi o autor da Lei Magela e todo mundo mudou, mudou, mudou, mas é a mesma lei. E ainda, uma prefeita que neste minuto foi eleita, a prefeita de Valparaíso, que de repente o que ela fez? Fez com que os vereadores indicassem os professores... Estão fazendo cursos de leitura e mandando os professores da cidade para verem filmes, para assistirem a palestras e conferências. Olhem como o poder pode fazer coisas importantes.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Nós também estamos a fazer a cultura cidadã, aquela que não precisa do governo. Eu, por exemplo, gostaria de, nesta viagem a Portugal, em que a Embaixada do Brasil vai nos dar apoio – nós estamos levando um fulano de que todo mundo fala, mas de quem ninguém sabe nada, é o Anhanguera –, levar um fotógrafo, um jornalista, para termos orgulho de mostrar a nossa cidade.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Tenho que acelerar. Eu não sei como vocês me entendem com a minha fala enrolada. Cinquenta anos não me tiraram a pronúncia.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Outra coisa dramática é a morte das livrarias! Acabaram as livrarias pequenas em Brasília! Onde o autor vai colocar o seu livro para venda?! Por acaso só nas bibliotecas? Vejam isso! A pequena livraria do cidadão lá em Samambaia! Lá em Santo Antônio do Descoberto; em Alexânia, há uma livraria que é papelaria, mas vende livros! Sumiu! Essa é uma denúncia que eu quero fazer aqui, porque eu acho que cabe bem à Câmara Legislativa do Distrito Federal. As grandes livrarias tomaram espaço! São brasileiras? Não! Oitenta e nove por cento dos livros publicados hoje no Brasil são traduções. Os meus netos vão ter que ser obrigados a ler em inglês? Nós temos que ter orgulho! Nós brasileiros aqui temos que ter orgulho do que nós temos.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O Poder Executivo não deve só resolver o problema social. Deve criar o espírito de buscar na nossa cidade, o espírito de buscar no nosso país. Isso é que é importante. A apologia da visão, da leitura dos e-</w:t>
      </w:r>
      <w:r w:rsidRPr="00197981">
        <w:rPr>
          <w:rFonts w:ascii="Tahoma" w:hAnsi="Tahoma" w:cs="Tahoma"/>
          <w:i/>
          <w:sz w:val="22"/>
          <w:szCs w:val="22"/>
        </w:rPr>
        <w:t xml:space="preserve">books </w:t>
      </w:r>
      <w:r w:rsidRPr="00197981">
        <w:rPr>
          <w:rFonts w:ascii="Tahoma" w:hAnsi="Tahoma" w:cs="Tahoma"/>
          <w:sz w:val="22"/>
          <w:szCs w:val="22"/>
        </w:rPr>
        <w:t xml:space="preserve">é um atentado contra o autor! Nós estamos simplesmente promovendo as maquininhas descartáveis das grandes multinacionais! Se é isso que querem, então será bom pensarmos se temos que fazer outra revolução. De caminho, nós não temos mais independência intelectual!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Até o MEC! Tenho pena de não estar aqui ninguém do MEC. Será que os senhores sabem que a maior parte dos livros distribuídos às crianças no Brasil é de empresas estrangeiras? A verdade é essa! Disfarçada com nomes bonitinhos brasileiros! A liberdade nacional! A nossa autoestima! É isso que querem?</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acho que todos nós podemos amar a nossa cidade! Amando a nossa cidade, podemos também amar o Brasil! O que não podemos é vender a nossa independência. Nós somos um povo livre. E para sermos um povo livre, precisamos ter a nossa </w:t>
      </w:r>
      <w:r w:rsidRPr="00197981">
        <w:rPr>
          <w:rFonts w:ascii="Tahoma" w:hAnsi="Tahoma" w:cs="Tahoma"/>
          <w:sz w:val="22"/>
          <w:szCs w:val="22"/>
        </w:rPr>
        <w:lastRenderedPageBreak/>
        <w:t>consciência também livre! Pensarmos como povo e não como apenas um rebanho de carneiros.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Victor. Como sempre, veemente.</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Algumas outras pessoas pediram a palavra, mas nós temos um problema, porque às 19 horas teremos outro evento aqui. Então, vamos passar rapidamente a palavra para os integrantes da Mesa fazerem suas considerações finais e encerraremos a nossa audiência pública.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ANÍBAL DE ARAÚJO PEREA – Antes de qualquer coisa, quero agradecer a presença de todos e de todas e colocar especificamente que há uma necessidade eminente no conceito do plano do Distrito Federal, que é a solicitação da participação de todos nós, para que realmente esse plano possa refletir as necessidades que nós temos das coisas que foram colocadas pelo Victor, das coisas que foram colocadas pela Íris e por cada um de nós, para que isso seja integrado.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 que assim nós consigamos olhar os que estão do outro lado, na rede, porque é uma das coisas mais importantes que nós temos para não ficarmos isolados aqui no Distrito Federal.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Boa noite a todos e 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obrigada, Aníbal.</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então, ao Secretário Denilson Bento da Costa.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DENILSON BENTO DA COSTA – Primeiro, quero agradecer pela paciência de todos que permaneceram até este horário. Também temos muitos compromissos, mas eu acho que é importante o tema.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Só mesmo para finalizar, quero deixar claro que nós da Secretaria de Educação temos a visão de que o Estado, por si só, não dá conta dessas demandas que são colocadas pela nossa sociedade, pela nossa população, sobretudo essas demandas que vêm para a educação.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Eu sempre falo que a educação precisa de parcerias e que a educação, por si só, não consegue resolver os seus problemas. E a gente costuma receber, também, essa carga muito pesada de que a educação tem de mudar o País, mas obviamente as pessoas também têm de mudar suas ações, inclusive participando da escola pública, participando da escola particular, como assim o fazem na maioria das vezes, mas, sobretudo, essa escola sendo uma responsabilidade dividida por todos. Então, eu acho que o Estado tem essa percepção, nós temos essa percepção e achamos que, sozinho, o Executivo não vai dar conta de tudo isso.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Então, estamos de portas abertas e obviamente queremos a ajuda de todas e de todos.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Obrigada, Secretário Denilson.</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Passo a palavra agora para o Evaldo Feitosa, representando a Academia de Letras de Brasília.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 EVALDO FEITOSA – Eu gostaria de agradecer o convite em nome da Academia Brasileira de Letras e estamos à disposição, tanto da Câmara Legislativa quanto do povo do Distrito Federal, para colaborar nesta grande tarefa que é tirar o Brasil da 53ª posição no coeficiente de leitura.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 (Palmas.)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Muito obrigado, Evaldo.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Concedo a palavra à Sra. Ivanna Sant’ana Torres.</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SRA. IVANNA SANT’ANA TORRES – Vou passar a minha palavra para o Secretário Hamilton, para não ficarmos falando só para nós mesmos, da Mesa.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Agradeço a presença de todos.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Obrigada, Ivanna.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Concedo a palavra ao Sr. Secretário Hamilton Pereira da Silva.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SR. HAMILTON PEREIRA DA SILVA – Comentarei rapidamente, sem me delongar.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Num diálogo como este, temos que levar em conta que o instrumento da audiência pública, da maior relevância, tem limites e não resolve todos os problemas da agenda. Aqui foram levantadas questões muito complexas, que demandam espaços de discussão, de diálogo, de seminários, etc., que nós, num certo sentido, perdemos o hábito de realizar. É preciso complementar esse esforço que a Câmara Legislativa faz, cumprindo, de maneira exemplar, o seu papel, como poder público, de abrir espaço para que a sociedade se manifeste. O governo, a sociedade, o mercado têm que retrabalhar os espaços de discussão, para produzir propostas, ideias e perspectivas.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Ouvimos aqui considerações muito importantes que devem compor parte dessa agenda. Por exemplo, a Iris colocou aqui: “Nós somos um país que tem mais editoras do que livrarias”. Isso é gravíssimo! Isso é gravíssimo! Isso é uma coisa de domínio público, mas não é muito debatido. Se você levar em consideração o que disse o Vítor agora, que a grande maioria das livrarias brasileiras está sob controle estrangeiro... Eu não sou exatamente um nacionalista por vocação, eu sou socialista. É outra perspectiva. Mas isso não é menor! O que ele diz não é menor! Isso é gravíssimo para a economia do país e, mais do que isso, para o universo simbólico, para o valor cultural do país, que o mercado não entende. O mercado entende de preço, não entende de valor.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Há outro aspecto que quero ressaltar. O Ivan cobra uma posição da Secretaria de Cultura de Apoio à Feira do Livro. Eu quero dizer que o apoio à Feira do Livro por parte do governo continuará, continuará! Não há por que interromper o apoio, ainda que o governo tenha tomado a iniciativa de fazer uma bienal pública, porque essas coisas se complementam! A feira, legitimamente, há 31 anos está fazendo isso e merece o apoio do governo. Merecerá! Continuará merecendo o apoio do Governo. Os termos serão discutidos no momento oportuno, em outro espaço.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Há uma terceira questão que eu gostaria de dizer, para finalizar. O Vítor chama atenção para um aspecto que é a morte das livrarias. Essa é a pior das mortes! É uma coisa tremenda para a cultura de um país. Precisamos trabalhar qual é a perspectiva que nós, dentro da sociedade moderna – que, queiramos ou não, vende o </w:t>
      </w:r>
      <w:r w:rsidRPr="00197981">
        <w:rPr>
          <w:rFonts w:ascii="Tahoma" w:hAnsi="Tahoma" w:cs="Tahoma"/>
          <w:i/>
          <w:sz w:val="22"/>
          <w:szCs w:val="22"/>
        </w:rPr>
        <w:t>e-book</w:t>
      </w:r>
      <w:r w:rsidRPr="00197981">
        <w:rPr>
          <w:rFonts w:ascii="Tahoma" w:hAnsi="Tahoma" w:cs="Tahoma"/>
          <w:sz w:val="22"/>
          <w:szCs w:val="22"/>
        </w:rPr>
        <w:t xml:space="preserve"> –, precisamos entender como é que se faz para enfrentar essa perspectiva.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Por fim, para a questão da mala do livro – que considero um projeto absolutamente heroico, que nasce da sociedade, que sobrevive a uma tormenta... Foram doze anos de descaso, e buscamos, agora, trabalhar no sentido de reconstruir. Estamos, sim, queremos discutir com o pessoal da Guariroba e ver o que é necessário fazer para que tenhamos um espaço adequado e o investimento necessário para que esse projeto continue a prestar o serviço que sempre prestou.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Muito obrigado.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PRESIDENTE (DEPUTADA ARLETE SAMPAIO) – Obrigada, Sr. Hamilton.</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Eu quero – em nome do Presidente Wasny de Roure, no do Deputado Prof. Israel Batista, no do Deputado Joe Valle e no meu próprio – agradecer a presença de todos vocês, de cada um e de cada uma de vocês. Agradeço a presença do Evaldo, do Aníbal, da Ivanna, do Denilson, do Hamilton. Quero dizer que esta audiência pública foi muito rica, muito importante.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Anotamos todas as questões levantadas. Tudo foi gravado completamente. Nós, depois, vamos selecionar alguns itens abordados para ver que tratamento nós, da Câmara Legislativa, vamos dar a essa discussão.</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 xml:space="preserve">Quero agradecer à turma da Biblioteca da Câmara Legislativa pelo empenho de organizar e realizar esta audiência pública. De todo coração, agradeço a presença de cada um e de cada uma de vocês, sobretudo por terem ficado até este momento da audiência pública.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lastRenderedPageBreak/>
        <w:t xml:space="preserve">Muito obrigada. </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Está encerrada a presente audiência pública.</w:t>
      </w:r>
    </w:p>
    <w:p w:rsidR="00950D08" w:rsidRPr="00197981" w:rsidRDefault="00950D08" w:rsidP="00197981">
      <w:pPr>
        <w:jc w:val="both"/>
        <w:rPr>
          <w:rFonts w:ascii="Tahoma" w:hAnsi="Tahoma" w:cs="Tahoma"/>
          <w:sz w:val="22"/>
          <w:szCs w:val="22"/>
        </w:rPr>
      </w:pPr>
      <w:r w:rsidRPr="00197981">
        <w:rPr>
          <w:rFonts w:ascii="Tahoma" w:hAnsi="Tahoma" w:cs="Tahoma"/>
          <w:sz w:val="22"/>
          <w:szCs w:val="22"/>
        </w:rPr>
        <w:t>(Levanta-se a audiência pública às 18h12min.)</w:t>
      </w:r>
    </w:p>
    <w:p w:rsidR="00950D08" w:rsidRPr="00197981" w:rsidRDefault="00950D08" w:rsidP="00197981">
      <w:pPr>
        <w:jc w:val="both"/>
        <w:rPr>
          <w:rFonts w:ascii="Tahoma" w:hAnsi="Tahoma" w:cs="Tahoma"/>
          <w:b/>
          <w:sz w:val="22"/>
          <w:szCs w:val="22"/>
          <w:u w:val="single"/>
        </w:rPr>
      </w:pPr>
    </w:p>
    <w:p w:rsidR="007112C6" w:rsidRPr="00197981" w:rsidRDefault="007112C6" w:rsidP="00197981">
      <w:pPr>
        <w:spacing w:line="276" w:lineRule="auto"/>
        <w:jc w:val="both"/>
        <w:rPr>
          <w:rFonts w:ascii="Tahoma" w:hAnsi="Tahoma" w:cs="Tahoma"/>
          <w:color w:val="000000"/>
          <w:sz w:val="20"/>
          <w:szCs w:val="20"/>
        </w:rPr>
      </w:pPr>
      <w:r w:rsidRPr="00197981">
        <w:rPr>
          <w:rFonts w:ascii="Tahoma" w:hAnsi="Tahoma" w:cs="Tahoma"/>
          <w:color w:val="000000"/>
          <w:sz w:val="20"/>
          <w:szCs w:val="20"/>
        </w:rPr>
        <w:br w:type="page"/>
      </w:r>
    </w:p>
    <w:p w:rsidR="00950D08" w:rsidRDefault="007112C6" w:rsidP="000A4F42">
      <w:pPr>
        <w:pStyle w:val="Ttulo1"/>
        <w:rPr>
          <w:rFonts w:ascii="Tahoma" w:hAnsi="Tahoma" w:cs="Tahoma"/>
          <w:color w:val="auto"/>
        </w:rPr>
      </w:pPr>
      <w:bookmarkStart w:id="47" w:name="_Toc363596706"/>
      <w:r w:rsidRPr="000A4F42">
        <w:rPr>
          <w:rFonts w:ascii="Tahoma" w:hAnsi="Tahoma" w:cs="Tahoma"/>
          <w:color w:val="auto"/>
        </w:rPr>
        <w:lastRenderedPageBreak/>
        <w:t xml:space="preserve">4 </w:t>
      </w:r>
      <w:r w:rsidR="000A4F42">
        <w:rPr>
          <w:rFonts w:ascii="Tahoma" w:hAnsi="Tahoma" w:cs="Tahoma"/>
          <w:color w:val="auto"/>
        </w:rPr>
        <w:t>REQUERIMENTO</w:t>
      </w:r>
      <w:bookmarkEnd w:id="47"/>
    </w:p>
    <w:p w:rsidR="004B1777" w:rsidRDefault="004B1777" w:rsidP="004B1777"/>
    <w:p w:rsidR="008452A5" w:rsidRPr="004B1777" w:rsidRDefault="008452A5" w:rsidP="004B1777"/>
    <w:p w:rsidR="004B1777" w:rsidRPr="004B1777" w:rsidRDefault="004B1777" w:rsidP="004B1777">
      <w:r>
        <w:rPr>
          <w:noProof/>
        </w:rPr>
        <w:drawing>
          <wp:inline distT="0" distB="0" distL="0" distR="0">
            <wp:extent cx="2658948" cy="1842615"/>
            <wp:effectExtent l="0" t="419100" r="0" b="4243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2656960" cy="1841237"/>
                    </a:xfrm>
                    <a:prstGeom prst="rect">
                      <a:avLst/>
                    </a:prstGeom>
                    <a:noFill/>
                    <a:ln>
                      <a:solidFill>
                        <a:schemeClr val="tx1"/>
                      </a:solidFill>
                      <a:prstDash val="solid"/>
                    </a:ln>
                  </pic:spPr>
                </pic:pic>
              </a:graphicData>
            </a:graphic>
          </wp:inline>
        </w:drawing>
      </w:r>
      <w:r w:rsidR="0013596A">
        <w:rPr>
          <w:rFonts w:ascii="Tahoma" w:hAnsi="Tahoma" w:cs="Tahoma"/>
          <w:noProof/>
        </w:rPr>
        <w:drawing>
          <wp:inline distT="0" distB="0" distL="0" distR="0">
            <wp:extent cx="2637555" cy="1859950"/>
            <wp:effectExtent l="0" t="400050" r="0" b="40700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2637555" cy="1859950"/>
                    </a:xfrm>
                    <a:prstGeom prst="rect">
                      <a:avLst/>
                    </a:prstGeom>
                    <a:noFill/>
                    <a:ln>
                      <a:solidFill>
                        <a:schemeClr val="tx1"/>
                      </a:solidFill>
                    </a:ln>
                  </pic:spPr>
                </pic:pic>
              </a:graphicData>
            </a:graphic>
          </wp:inline>
        </w:drawing>
      </w:r>
    </w:p>
    <w:p w:rsidR="004B1777" w:rsidRDefault="004B1777" w:rsidP="00197981">
      <w:pPr>
        <w:pStyle w:val="Ttulo2"/>
        <w:spacing w:before="0"/>
        <w:jc w:val="both"/>
        <w:rPr>
          <w:rFonts w:ascii="Tahoma" w:hAnsi="Tahoma" w:cs="Tahoma"/>
          <w:noProof/>
          <w:color w:val="auto"/>
        </w:rPr>
      </w:pPr>
    </w:p>
    <w:p w:rsidR="00A56FF3" w:rsidRDefault="00A56FF3" w:rsidP="00A56FF3"/>
    <w:p w:rsidR="00A56FF3" w:rsidRDefault="00A56FF3" w:rsidP="00A56FF3"/>
    <w:p w:rsidR="00A56FF3" w:rsidRDefault="00A56FF3" w:rsidP="00A56FF3"/>
    <w:p w:rsidR="00A56FF3" w:rsidRDefault="00A56FF3" w:rsidP="00A56FF3"/>
    <w:p w:rsidR="00A56FF3" w:rsidRDefault="00A56FF3" w:rsidP="00A56FF3"/>
    <w:p w:rsidR="00A56FF3" w:rsidRPr="00A56FF3" w:rsidRDefault="00A56FF3" w:rsidP="00A56FF3">
      <w:r>
        <w:rPr>
          <w:rFonts w:ascii="Tahoma" w:hAnsi="Tahoma" w:cs="Tahoma"/>
          <w:noProof/>
        </w:rPr>
        <w:drawing>
          <wp:inline distT="0" distB="0" distL="0" distR="0">
            <wp:extent cx="2392478" cy="1758016"/>
            <wp:effectExtent l="0" t="342900" r="0" b="337484"/>
            <wp:docPr id="1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2395909" cy="1760537"/>
                    </a:xfrm>
                    <a:prstGeom prst="rect">
                      <a:avLst/>
                    </a:prstGeom>
                    <a:noFill/>
                    <a:ln>
                      <a:solidFill>
                        <a:schemeClr val="tx1"/>
                      </a:solidFill>
                      <a:prstDash val="solid"/>
                    </a:ln>
                  </pic:spPr>
                </pic:pic>
              </a:graphicData>
            </a:graphic>
          </wp:inline>
        </w:drawing>
      </w: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1807F9" w:rsidRDefault="001807F9">
      <w:pPr>
        <w:spacing w:after="200" w:line="276" w:lineRule="auto"/>
        <w:rPr>
          <w:rFonts w:ascii="Tahoma" w:eastAsiaTheme="majorEastAsia" w:hAnsi="Tahoma" w:cs="Tahoma"/>
          <w:b/>
          <w:bCs/>
          <w:sz w:val="26"/>
          <w:szCs w:val="26"/>
        </w:rPr>
      </w:pPr>
      <w:r>
        <w:rPr>
          <w:rFonts w:ascii="Tahoma" w:hAnsi="Tahoma" w:cs="Tahoma"/>
        </w:rPr>
        <w:br w:type="page"/>
      </w:r>
    </w:p>
    <w:p w:rsidR="007112C6" w:rsidRDefault="000A4F42" w:rsidP="000A4F42">
      <w:pPr>
        <w:pStyle w:val="Ttulo1"/>
        <w:rPr>
          <w:rFonts w:ascii="Tahoma" w:hAnsi="Tahoma" w:cs="Tahoma"/>
          <w:color w:val="auto"/>
        </w:rPr>
      </w:pPr>
      <w:bookmarkStart w:id="48" w:name="_Toc363596707"/>
      <w:r>
        <w:rPr>
          <w:rFonts w:ascii="Tahoma" w:hAnsi="Tahoma" w:cs="Tahoma"/>
          <w:color w:val="auto"/>
        </w:rPr>
        <w:lastRenderedPageBreak/>
        <w:t>5 CONVITE</w:t>
      </w:r>
      <w:bookmarkEnd w:id="48"/>
    </w:p>
    <w:p w:rsidR="00F223C1" w:rsidRDefault="00F223C1" w:rsidP="00F223C1"/>
    <w:p w:rsidR="00F223C1" w:rsidRDefault="00F223C1" w:rsidP="00F223C1"/>
    <w:p w:rsidR="008452A5" w:rsidRDefault="008452A5" w:rsidP="00F223C1"/>
    <w:p w:rsidR="003D2352" w:rsidRPr="00F223C1" w:rsidRDefault="00F223C1" w:rsidP="003D2352">
      <w:pPr>
        <w:rPr>
          <w:rFonts w:ascii="Tahoma" w:hAnsi="Tahoma" w:cs="Tahoma"/>
        </w:rPr>
      </w:pPr>
      <w:r w:rsidRPr="00197981">
        <w:rPr>
          <w:rFonts w:ascii="Tahoma" w:hAnsi="Tahoma" w:cs="Tahoma"/>
          <w:noProof/>
          <w:color w:val="6E6E6E"/>
          <w:sz w:val="20"/>
          <w:szCs w:val="20"/>
        </w:rPr>
        <w:drawing>
          <wp:inline distT="0" distB="0" distL="0" distR="0">
            <wp:extent cx="4051300" cy="2692400"/>
            <wp:effectExtent l="0" t="0" r="0" b="0"/>
            <wp:docPr id="4" name="Imagem 4" descr="Audiência Pública para discutir os desafios para a implementação do PD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udiência Pública para discutir os desafios para a implementação do PDLL"/>
                    <pic:cNvPicPr>
                      <a:picLocks noChangeAspect="1" noChangeArrowheads="1"/>
                    </pic:cNvPicPr>
                  </pic:nvPicPr>
                  <pic:blipFill>
                    <a:blip r:embed="rId27" cstate="print"/>
                    <a:srcRect/>
                    <a:stretch>
                      <a:fillRect/>
                    </a:stretch>
                  </pic:blipFill>
                  <pic:spPr bwMode="auto">
                    <a:xfrm>
                      <a:off x="0" y="0"/>
                      <a:ext cx="4058089" cy="2696912"/>
                    </a:xfrm>
                    <a:prstGeom prst="rect">
                      <a:avLst/>
                    </a:prstGeom>
                    <a:noFill/>
                    <a:ln w="9525">
                      <a:noFill/>
                      <a:miter lim="800000"/>
                      <a:headEnd/>
                      <a:tailEnd/>
                    </a:ln>
                  </pic:spPr>
                </pic:pic>
              </a:graphicData>
            </a:graphic>
          </wp:inline>
        </w:drawing>
      </w:r>
      <w:r w:rsidR="003D2352" w:rsidRPr="00F223C1">
        <w:rPr>
          <w:rFonts w:ascii="Tahoma" w:hAnsi="Tahoma" w:cs="Tahoma"/>
        </w:rPr>
        <w:t>Convite externo</w:t>
      </w:r>
    </w:p>
    <w:p w:rsidR="00F223C1" w:rsidRPr="00F223C1" w:rsidRDefault="00F223C1" w:rsidP="00F223C1"/>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3D2352" w:rsidRPr="00F223C1" w:rsidRDefault="00F223C1" w:rsidP="003D2352">
      <w:pPr>
        <w:pStyle w:val="Ttulo2"/>
        <w:spacing w:before="0"/>
        <w:jc w:val="both"/>
        <w:rPr>
          <w:rFonts w:ascii="Tahoma" w:hAnsi="Tahoma" w:cs="Tahoma"/>
          <w:b w:val="0"/>
          <w:color w:val="auto"/>
          <w:sz w:val="24"/>
          <w:szCs w:val="24"/>
        </w:rPr>
      </w:pPr>
      <w:r>
        <w:rPr>
          <w:rFonts w:ascii="Tahoma" w:hAnsi="Tahoma" w:cs="Tahoma"/>
          <w:noProof/>
          <w:color w:val="auto"/>
        </w:rPr>
        <w:drawing>
          <wp:inline distT="0" distB="0" distL="0" distR="0">
            <wp:extent cx="3930650" cy="2584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0650" cy="2584450"/>
                    </a:xfrm>
                    <a:prstGeom prst="rect">
                      <a:avLst/>
                    </a:prstGeom>
                    <a:noFill/>
                    <a:ln>
                      <a:noFill/>
                    </a:ln>
                  </pic:spPr>
                </pic:pic>
              </a:graphicData>
            </a:graphic>
          </wp:inline>
        </w:drawing>
      </w:r>
      <w:r w:rsidR="003D2352" w:rsidRPr="00F223C1">
        <w:rPr>
          <w:rFonts w:ascii="Tahoma" w:hAnsi="Tahoma" w:cs="Tahoma"/>
          <w:b w:val="0"/>
          <w:color w:val="auto"/>
          <w:sz w:val="24"/>
          <w:szCs w:val="24"/>
        </w:rPr>
        <w:t>Convite interno</w:t>
      </w: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6B1688" w:rsidRPr="00197981" w:rsidRDefault="006B1688" w:rsidP="00197981">
      <w:pPr>
        <w:pStyle w:val="Ttulo2"/>
        <w:spacing w:before="0"/>
        <w:jc w:val="both"/>
        <w:rPr>
          <w:rFonts w:ascii="Tahoma" w:hAnsi="Tahoma" w:cs="Tahoma"/>
          <w:color w:val="auto"/>
        </w:rPr>
      </w:pPr>
    </w:p>
    <w:p w:rsidR="00503F00" w:rsidRDefault="00503F00" w:rsidP="00197981">
      <w:pPr>
        <w:pStyle w:val="Ttulo2"/>
        <w:spacing w:before="0"/>
        <w:jc w:val="both"/>
        <w:rPr>
          <w:rFonts w:ascii="Tahoma" w:hAnsi="Tahoma" w:cs="Tahoma"/>
          <w:color w:val="auto"/>
        </w:rPr>
      </w:pPr>
      <w:r>
        <w:rPr>
          <w:rFonts w:ascii="Tahoma" w:hAnsi="Tahoma" w:cs="Tahoma"/>
          <w:color w:val="auto"/>
        </w:rPr>
        <w:br w:type="page"/>
      </w:r>
    </w:p>
    <w:p w:rsidR="000A4F42" w:rsidRDefault="000A4F42" w:rsidP="000A4F42">
      <w:pPr>
        <w:pStyle w:val="Ttulo1"/>
        <w:rPr>
          <w:rFonts w:ascii="Tahoma" w:hAnsi="Tahoma" w:cs="Tahoma"/>
          <w:color w:val="auto"/>
        </w:rPr>
      </w:pPr>
      <w:bookmarkStart w:id="49" w:name="_Toc363596708"/>
      <w:r>
        <w:rPr>
          <w:rFonts w:ascii="Tahoma" w:hAnsi="Tahoma" w:cs="Tahoma"/>
          <w:color w:val="auto"/>
        </w:rPr>
        <w:lastRenderedPageBreak/>
        <w:t>6 CARTAZ</w:t>
      </w:r>
      <w:bookmarkEnd w:id="49"/>
    </w:p>
    <w:p w:rsidR="00F223C1" w:rsidRDefault="00F223C1" w:rsidP="00F223C1"/>
    <w:p w:rsidR="008452A5" w:rsidRDefault="008452A5" w:rsidP="00F223C1"/>
    <w:p w:rsidR="008452A5" w:rsidRDefault="008452A5" w:rsidP="00F223C1"/>
    <w:p w:rsidR="00F223C1" w:rsidRPr="00F223C1" w:rsidRDefault="00F223C1" w:rsidP="00F223C1">
      <w:r>
        <w:rPr>
          <w:noProof/>
        </w:rPr>
        <w:drawing>
          <wp:inline distT="0" distB="0" distL="0" distR="0">
            <wp:extent cx="5400040" cy="38762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040" cy="3876200"/>
                    </a:xfrm>
                    <a:prstGeom prst="rect">
                      <a:avLst/>
                    </a:prstGeom>
                  </pic:spPr>
                </pic:pic>
              </a:graphicData>
            </a:graphic>
          </wp:inline>
        </w:drawing>
      </w:r>
    </w:p>
    <w:p w:rsidR="00F223C1" w:rsidRPr="00F223C1" w:rsidRDefault="00F223C1" w:rsidP="00F223C1"/>
    <w:p w:rsidR="000A4F42" w:rsidRDefault="000A4F42" w:rsidP="000A4F42"/>
    <w:p w:rsidR="000A4F42" w:rsidRDefault="000A4F42">
      <w:pPr>
        <w:spacing w:after="200" w:line="276" w:lineRule="auto"/>
      </w:pPr>
      <w:r>
        <w:rPr>
          <w:b/>
          <w:bCs/>
        </w:rPr>
        <w:br w:type="page"/>
      </w:r>
    </w:p>
    <w:p w:rsidR="00527CEB" w:rsidRDefault="000A4F42" w:rsidP="008452A5">
      <w:pPr>
        <w:pStyle w:val="Ttulo1"/>
        <w:rPr>
          <w:rFonts w:ascii="Tahoma" w:hAnsi="Tahoma" w:cs="Tahoma"/>
          <w:color w:val="auto"/>
        </w:rPr>
      </w:pPr>
      <w:bookmarkStart w:id="50" w:name="_Toc363596709"/>
      <w:r>
        <w:rPr>
          <w:rFonts w:ascii="Tahoma" w:hAnsi="Tahoma" w:cs="Tahoma"/>
          <w:color w:val="auto"/>
        </w:rPr>
        <w:lastRenderedPageBreak/>
        <w:t>7 BANNERs</w:t>
      </w:r>
      <w:bookmarkEnd w:id="50"/>
    </w:p>
    <w:p w:rsidR="008452A5" w:rsidRDefault="008452A5" w:rsidP="008452A5"/>
    <w:p w:rsidR="008452A5" w:rsidRPr="008452A5" w:rsidRDefault="008452A5" w:rsidP="008452A5"/>
    <w:p w:rsidR="008452A5" w:rsidRPr="008452A5" w:rsidRDefault="008452A5" w:rsidP="008452A5">
      <w:pPr>
        <w:rPr>
          <w:rFonts w:eastAsiaTheme="minorHAnsi"/>
        </w:rPr>
      </w:pPr>
    </w:p>
    <w:p w:rsidR="00527CEB" w:rsidRDefault="00527CEB" w:rsidP="00527CEB">
      <w:pPr>
        <w:autoSpaceDE w:val="0"/>
        <w:autoSpaceDN w:val="0"/>
        <w:adjustRightInd w:val="0"/>
        <w:rPr>
          <w:rFonts w:ascii="Arial" w:eastAsiaTheme="minorHAnsi" w:hAnsi="Arial" w:cs="Arial"/>
          <w:sz w:val="2"/>
          <w:szCs w:val="2"/>
          <w:lang w:eastAsia="en-US"/>
        </w:rPr>
      </w:pPr>
    </w:p>
    <w:p w:rsidR="00527CEB" w:rsidRPr="00527CEB" w:rsidRDefault="00527CEB" w:rsidP="008452A5">
      <w:pPr>
        <w:tabs>
          <w:tab w:val="left" w:pos="8222"/>
        </w:tabs>
        <w:ind w:left="-851" w:right="-710" w:firstLine="142"/>
      </w:pPr>
      <w:r>
        <w:rPr>
          <w:noProof/>
        </w:rPr>
        <w:drawing>
          <wp:inline distT="0" distB="0" distL="0" distR="0">
            <wp:extent cx="2736850" cy="4419600"/>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41603" cy="4427275"/>
                    </a:xfrm>
                    <a:prstGeom prst="rect">
                      <a:avLst/>
                    </a:prstGeom>
                  </pic:spPr>
                </pic:pic>
              </a:graphicData>
            </a:graphic>
          </wp:inline>
        </w:drawing>
      </w:r>
      <w:r w:rsidR="008452A5">
        <w:rPr>
          <w:noProof/>
        </w:rPr>
        <w:drawing>
          <wp:inline distT="0" distB="0" distL="0" distR="0">
            <wp:extent cx="2971800" cy="4406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79348" cy="4417792"/>
                    </a:xfrm>
                    <a:prstGeom prst="rect">
                      <a:avLst/>
                    </a:prstGeom>
                  </pic:spPr>
                </pic:pic>
              </a:graphicData>
            </a:graphic>
          </wp:inline>
        </w:drawing>
      </w:r>
    </w:p>
    <w:p w:rsidR="00527CEB" w:rsidRDefault="00527CEB" w:rsidP="00527CEB">
      <w:pPr>
        <w:autoSpaceDE w:val="0"/>
        <w:autoSpaceDN w:val="0"/>
        <w:adjustRightInd w:val="0"/>
        <w:rPr>
          <w:rFonts w:ascii="Arial" w:eastAsiaTheme="minorHAnsi" w:hAnsi="Arial" w:cs="Arial"/>
          <w:sz w:val="2"/>
          <w:szCs w:val="2"/>
          <w:lang w:eastAsia="en-US"/>
        </w:rPr>
      </w:pPr>
    </w:p>
    <w:p w:rsidR="00527CEB" w:rsidRDefault="00527CEB" w:rsidP="00527CEB">
      <w:pPr>
        <w:autoSpaceDE w:val="0"/>
        <w:autoSpaceDN w:val="0"/>
        <w:adjustRightInd w:val="0"/>
        <w:rPr>
          <w:rFonts w:ascii="Arial" w:eastAsiaTheme="minorHAnsi" w:hAnsi="Arial" w:cs="Arial"/>
          <w:sz w:val="2"/>
          <w:szCs w:val="2"/>
          <w:lang w:eastAsia="en-US"/>
        </w:rPr>
      </w:pPr>
    </w:p>
    <w:p w:rsidR="00527CEB" w:rsidRDefault="00527CEB" w:rsidP="00527CEB">
      <w:pPr>
        <w:autoSpaceDE w:val="0"/>
        <w:autoSpaceDN w:val="0"/>
        <w:adjustRightInd w:val="0"/>
        <w:rPr>
          <w:rFonts w:ascii="Arial" w:eastAsiaTheme="minorHAnsi" w:hAnsi="Arial" w:cs="Arial"/>
          <w:sz w:val="2"/>
          <w:szCs w:val="2"/>
          <w:lang w:eastAsia="en-US"/>
        </w:rPr>
      </w:pPr>
    </w:p>
    <w:p w:rsidR="00527CEB" w:rsidRPr="00527CEB" w:rsidRDefault="00527CEB" w:rsidP="00527CEB"/>
    <w:p w:rsidR="00527CEB" w:rsidRPr="00527CEB" w:rsidRDefault="00527CEB" w:rsidP="00527CEB"/>
    <w:p w:rsidR="00527CEB" w:rsidRPr="00527CEB" w:rsidRDefault="00527CEB" w:rsidP="00527CEB"/>
    <w:p w:rsidR="003D2352" w:rsidRPr="003D2352" w:rsidRDefault="003D2352" w:rsidP="003D2352"/>
    <w:p w:rsidR="000A4F42" w:rsidRDefault="000A4F42" w:rsidP="000A4F42"/>
    <w:p w:rsidR="000A4F42" w:rsidRDefault="000A4F42">
      <w:pPr>
        <w:spacing w:after="200" w:line="276" w:lineRule="auto"/>
      </w:pPr>
      <w:r>
        <w:br w:type="page"/>
      </w:r>
    </w:p>
    <w:p w:rsidR="006B1688" w:rsidRPr="000A4F42" w:rsidRDefault="000A4F42" w:rsidP="000A4F42">
      <w:pPr>
        <w:pStyle w:val="Ttulo1"/>
        <w:rPr>
          <w:rFonts w:ascii="Tahoma" w:hAnsi="Tahoma" w:cs="Tahoma"/>
          <w:color w:val="auto"/>
        </w:rPr>
      </w:pPr>
      <w:bookmarkStart w:id="51" w:name="_Toc363596710"/>
      <w:r>
        <w:rPr>
          <w:rFonts w:ascii="Tahoma" w:hAnsi="Tahoma" w:cs="Tahoma"/>
          <w:color w:val="auto"/>
        </w:rPr>
        <w:lastRenderedPageBreak/>
        <w:t xml:space="preserve">8 </w:t>
      </w:r>
      <w:r w:rsidR="006B1688" w:rsidRPr="000A4F42">
        <w:rPr>
          <w:rFonts w:ascii="Tahoma" w:hAnsi="Tahoma" w:cs="Tahoma"/>
          <w:color w:val="auto"/>
        </w:rPr>
        <w:t>FOLHAS DE ANOTAÇÕES DE PROPOSTAS</w:t>
      </w:r>
      <w:bookmarkEnd w:id="51"/>
    </w:p>
    <w:p w:rsidR="007112C6" w:rsidRPr="00197981" w:rsidRDefault="007112C6" w:rsidP="00197981">
      <w:pPr>
        <w:shd w:val="clear" w:color="auto" w:fill="FFFFFF"/>
        <w:jc w:val="both"/>
        <w:rPr>
          <w:rFonts w:ascii="Tahoma" w:hAnsi="Tahoma" w:cs="Tahoma"/>
          <w:color w:val="000000"/>
          <w:sz w:val="20"/>
          <w:szCs w:val="20"/>
        </w:rPr>
      </w:pPr>
    </w:p>
    <w:sectPr w:rsidR="007112C6" w:rsidRPr="00197981" w:rsidSect="00470E63">
      <w:footerReference w:type="default" r:id="rId72"/>
      <w:footerReference w:type="first" r:id="rId73"/>
      <w:pgSz w:w="11906" w:h="16838" w:code="9"/>
      <w:pgMar w:top="1417" w:right="1701" w:bottom="1417"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46E" w:rsidRDefault="0003646E" w:rsidP="008A52BD">
      <w:r>
        <w:separator/>
      </w:r>
    </w:p>
  </w:endnote>
  <w:endnote w:type="continuationSeparator" w:id="0">
    <w:p w:rsidR="0003646E" w:rsidRDefault="0003646E" w:rsidP="008A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C" w:rsidRDefault="00D9773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63" w:rsidRDefault="00470E63">
    <w:pPr>
      <w:pStyle w:val="Rodap"/>
      <w:jc w:val="right"/>
    </w:pPr>
  </w:p>
  <w:p w:rsidR="00470E63" w:rsidRDefault="00470E6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63" w:rsidRDefault="00470E63">
    <w:pPr>
      <w:pStyle w:val="Rodap"/>
      <w:jc w:val="right"/>
    </w:pPr>
  </w:p>
  <w:p w:rsidR="00470E63" w:rsidRDefault="00470E63">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061016"/>
      <w:docPartObj>
        <w:docPartGallery w:val="Page Numbers (Bottom of Page)"/>
        <w:docPartUnique/>
      </w:docPartObj>
    </w:sdtPr>
    <w:sdtEndPr/>
    <w:sdtContent>
      <w:p w:rsidR="00D9773C" w:rsidRDefault="0076636C">
        <w:pPr>
          <w:pStyle w:val="Rodap"/>
          <w:jc w:val="right"/>
        </w:pPr>
        <w:r>
          <w:fldChar w:fldCharType="begin"/>
        </w:r>
        <w:r w:rsidR="00D9773C">
          <w:instrText>PAGE   \* MERGEFORMAT</w:instrText>
        </w:r>
        <w:r>
          <w:fldChar w:fldCharType="separate"/>
        </w:r>
        <w:r w:rsidR="00EF4B46">
          <w:rPr>
            <w:noProof/>
          </w:rPr>
          <w:t>72</w:t>
        </w:r>
        <w:r>
          <w:fldChar w:fldCharType="end"/>
        </w:r>
      </w:p>
    </w:sdtContent>
  </w:sdt>
  <w:p w:rsidR="00470E63" w:rsidRDefault="00470E63">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91533"/>
      <w:docPartObj>
        <w:docPartGallery w:val="Page Numbers (Bottom of Page)"/>
        <w:docPartUnique/>
      </w:docPartObj>
    </w:sdtPr>
    <w:sdtEndPr/>
    <w:sdtContent>
      <w:p w:rsidR="00470E63" w:rsidRDefault="0076636C">
        <w:pPr>
          <w:pStyle w:val="Rodap"/>
          <w:jc w:val="right"/>
        </w:pPr>
        <w:r>
          <w:fldChar w:fldCharType="begin"/>
        </w:r>
        <w:r w:rsidR="00470E63">
          <w:instrText>PAGE   \* MERGEFORMAT</w:instrText>
        </w:r>
        <w:r>
          <w:fldChar w:fldCharType="separate"/>
        </w:r>
        <w:r w:rsidR="00EF4B46">
          <w:rPr>
            <w:noProof/>
          </w:rPr>
          <w:t>2</w:t>
        </w:r>
        <w:r>
          <w:fldChar w:fldCharType="end"/>
        </w:r>
      </w:p>
    </w:sdtContent>
  </w:sdt>
  <w:p w:rsidR="00470E63" w:rsidRDefault="00470E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46E" w:rsidRDefault="0003646E" w:rsidP="008A52BD">
      <w:r>
        <w:separator/>
      </w:r>
    </w:p>
  </w:footnote>
  <w:footnote w:type="continuationSeparator" w:id="0">
    <w:p w:rsidR="0003646E" w:rsidRDefault="0003646E" w:rsidP="008A52BD">
      <w:r>
        <w:continuationSeparator/>
      </w:r>
    </w:p>
  </w:footnote>
  <w:footnote w:id="1">
    <w:p w:rsidR="0003646E" w:rsidRPr="00197981" w:rsidRDefault="0003646E" w:rsidP="00197981">
      <w:pPr>
        <w:jc w:val="both"/>
        <w:rPr>
          <w:sz w:val="16"/>
          <w:szCs w:val="16"/>
        </w:rPr>
      </w:pPr>
      <w:r>
        <w:rPr>
          <w:rStyle w:val="Refdenotaderodap"/>
        </w:rPr>
        <w:footnoteRef/>
      </w:r>
      <w:r w:rsidRPr="00197981">
        <w:rPr>
          <w:rFonts w:ascii="Tahoma" w:hAnsi="Tahoma" w:cs="Tahoma"/>
          <w:sz w:val="16"/>
          <w:szCs w:val="16"/>
        </w:rPr>
        <w:t>Conforme o Decreto n</w:t>
      </w:r>
      <w:r w:rsidRPr="00197981">
        <w:rPr>
          <w:rStyle w:val="st"/>
          <w:rFonts w:ascii="Tahoma" w:hAnsi="Tahoma" w:cs="Tahoma"/>
          <w:color w:val="222222"/>
          <w:sz w:val="16"/>
          <w:szCs w:val="16"/>
        </w:rPr>
        <w:t xml:space="preserve">º 7.559, de 01/09/2011, que criou o Plano Nacional do Livro e Leitura </w:t>
      </w:r>
      <w:r w:rsidRPr="00197981">
        <w:rPr>
          <w:rStyle w:val="st"/>
          <w:rFonts w:ascii="Tahoma" w:hAnsi="Tahoma" w:cs="Tahoma"/>
          <w:b/>
          <w:color w:val="222222"/>
          <w:sz w:val="16"/>
          <w:szCs w:val="16"/>
        </w:rPr>
        <w:t xml:space="preserve">- </w:t>
      </w:r>
      <w:r w:rsidRPr="00197981">
        <w:rPr>
          <w:rStyle w:val="nfase"/>
          <w:rFonts w:ascii="Tahoma" w:hAnsi="Tahoma" w:cs="Tahoma"/>
          <w:b w:val="0"/>
          <w:color w:val="222222"/>
          <w:sz w:val="16"/>
          <w:szCs w:val="16"/>
        </w:rPr>
        <w:t>PNLL</w:t>
      </w:r>
      <w:r w:rsidRPr="00197981">
        <w:rPr>
          <w:rStyle w:val="st"/>
          <w:rFonts w:ascii="Tahoma" w:hAnsi="Tahoma" w:cs="Tahoma"/>
          <w:color w:val="222222"/>
          <w:sz w:val="16"/>
          <w:szCs w:val="16"/>
        </w:rPr>
        <w:t>,</w:t>
      </w:r>
      <w:r w:rsidRPr="00197981">
        <w:rPr>
          <w:rFonts w:ascii="Tahoma" w:hAnsi="Tahoma" w:cs="Tahoma"/>
          <w:sz w:val="16"/>
          <w:szCs w:val="16"/>
        </w:rPr>
        <w:t xml:space="preserve"> as cadeias do segmento do Livro e Leitura são: a criativa, formada por escritores e poetas; a mediadora, formada por instituições e pessoas que atuam com incentivo à leitura e empréstimo de livros; e a produtiva, formada pelas editoras, livrarias, sebos e distribuidoras de livros. </w:t>
      </w:r>
    </w:p>
  </w:footnote>
  <w:footnote w:id="2">
    <w:p w:rsidR="0003646E" w:rsidRDefault="0003646E">
      <w:pPr>
        <w:pStyle w:val="Textodenotaderodap"/>
      </w:pPr>
      <w:r>
        <w:rPr>
          <w:rStyle w:val="Refdenotaderodap"/>
        </w:rPr>
        <w:footnoteRef/>
      </w:r>
      <w:r w:rsidRPr="00197981">
        <w:rPr>
          <w:sz w:val="16"/>
          <w:szCs w:val="16"/>
        </w:rPr>
        <w:t>Extraídas das Notas Taquigráficas (anexo 3)</w:t>
      </w:r>
    </w:p>
  </w:footnote>
  <w:footnote w:id="3">
    <w:p w:rsidR="0003646E" w:rsidRDefault="0003646E">
      <w:pPr>
        <w:pStyle w:val="Textodenotaderodap"/>
      </w:pPr>
      <w:r>
        <w:rPr>
          <w:rStyle w:val="Refdenotaderodap"/>
        </w:rPr>
        <w:footnoteRef/>
      </w:r>
      <w:r w:rsidRPr="00197981">
        <w:rPr>
          <w:sz w:val="16"/>
          <w:szCs w:val="16"/>
        </w:rPr>
        <w:t>Extraídas das Notas Taquigráficas (anexo 3)</w:t>
      </w:r>
    </w:p>
  </w:footnote>
  <w:footnote w:id="4">
    <w:p w:rsidR="0003646E" w:rsidRPr="00197981" w:rsidRDefault="0003646E">
      <w:pPr>
        <w:pStyle w:val="Textodenotaderodap"/>
        <w:rPr>
          <w:rFonts w:ascii="Tahoma" w:hAnsi="Tahoma" w:cs="Tahoma"/>
          <w:sz w:val="16"/>
          <w:szCs w:val="16"/>
        </w:rPr>
      </w:pPr>
      <w:r w:rsidRPr="00197981">
        <w:rPr>
          <w:rStyle w:val="Refdenotaderodap"/>
          <w:rFonts w:ascii="Tahoma" w:hAnsi="Tahoma" w:cs="Tahoma"/>
          <w:sz w:val="16"/>
          <w:szCs w:val="16"/>
        </w:rPr>
        <w:footnoteRef/>
      </w:r>
      <w:r w:rsidRPr="00197981">
        <w:rPr>
          <w:rFonts w:ascii="Tahoma" w:hAnsi="Tahoma" w:cs="Tahoma"/>
          <w:sz w:val="16"/>
          <w:szCs w:val="16"/>
        </w:rPr>
        <w:t xml:space="preserve"> Extraídas das folhas de propostas (anexo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C" w:rsidRDefault="00D9773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C" w:rsidRDefault="00D9773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C" w:rsidRDefault="00D9773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A50E5"/>
    <w:multiLevelType w:val="multilevel"/>
    <w:tmpl w:val="9A4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5531D"/>
    <w:multiLevelType w:val="multilevel"/>
    <w:tmpl w:val="8AAE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E5A4B"/>
    <w:multiLevelType w:val="multilevel"/>
    <w:tmpl w:val="903E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B1E63"/>
    <w:multiLevelType w:val="multilevel"/>
    <w:tmpl w:val="03AAEB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12673B4"/>
    <w:multiLevelType w:val="multilevel"/>
    <w:tmpl w:val="2CA04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65231"/>
    <w:multiLevelType w:val="multilevel"/>
    <w:tmpl w:val="EEBE9FF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D86157"/>
    <w:multiLevelType w:val="multilevel"/>
    <w:tmpl w:val="261C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67301C"/>
    <w:multiLevelType w:val="hybridMultilevel"/>
    <w:tmpl w:val="3440DC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42470D"/>
    <w:multiLevelType w:val="multilevel"/>
    <w:tmpl w:val="F880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D7001"/>
    <w:multiLevelType w:val="multilevel"/>
    <w:tmpl w:val="4146AF9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9CD281D"/>
    <w:multiLevelType w:val="hybridMultilevel"/>
    <w:tmpl w:val="3E4069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9234FA"/>
    <w:multiLevelType w:val="multilevel"/>
    <w:tmpl w:val="0CA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A0000B"/>
    <w:multiLevelType w:val="multilevel"/>
    <w:tmpl w:val="8B2E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CC7A90"/>
    <w:multiLevelType w:val="multilevel"/>
    <w:tmpl w:val="5ECE5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3943BC"/>
    <w:multiLevelType w:val="multilevel"/>
    <w:tmpl w:val="89BC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EE192F"/>
    <w:multiLevelType w:val="multilevel"/>
    <w:tmpl w:val="99C80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CB5BE1"/>
    <w:multiLevelType w:val="multilevel"/>
    <w:tmpl w:val="299C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1B15AA"/>
    <w:multiLevelType w:val="multilevel"/>
    <w:tmpl w:val="A6F0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A3E520C"/>
    <w:multiLevelType w:val="multilevel"/>
    <w:tmpl w:val="9558C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F253D3"/>
    <w:multiLevelType w:val="multilevel"/>
    <w:tmpl w:val="3958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BB683D"/>
    <w:multiLevelType w:val="multilevel"/>
    <w:tmpl w:val="67F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
  </w:num>
  <w:num w:numId="4">
    <w:abstractNumId w:val="20"/>
  </w:num>
  <w:num w:numId="5">
    <w:abstractNumId w:val="4"/>
  </w:num>
  <w:num w:numId="6">
    <w:abstractNumId w:val="11"/>
  </w:num>
  <w:num w:numId="7">
    <w:abstractNumId w:val="19"/>
  </w:num>
  <w:num w:numId="8">
    <w:abstractNumId w:val="6"/>
  </w:num>
  <w:num w:numId="9">
    <w:abstractNumId w:val="16"/>
  </w:num>
  <w:num w:numId="10">
    <w:abstractNumId w:val="17"/>
  </w:num>
  <w:num w:numId="11">
    <w:abstractNumId w:val="12"/>
  </w:num>
  <w:num w:numId="12">
    <w:abstractNumId w:val="7"/>
  </w:num>
  <w:num w:numId="13">
    <w:abstractNumId w:val="2"/>
  </w:num>
  <w:num w:numId="14">
    <w:abstractNumId w:val="15"/>
  </w:num>
  <w:num w:numId="15">
    <w:abstractNumId w:val="14"/>
  </w:num>
  <w:num w:numId="16">
    <w:abstractNumId w:val="18"/>
  </w:num>
  <w:num w:numId="17">
    <w:abstractNumId w:val="13"/>
  </w:num>
  <w:num w:numId="18">
    <w:abstractNumId w:val="10"/>
  </w:num>
  <w:num w:numId="19">
    <w:abstractNumId w:val="3"/>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defaultTabStop w:val="708"/>
  <w:hyphenationZone w:val="425"/>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C54"/>
    <w:rsid w:val="00001E7F"/>
    <w:rsid w:val="0001410D"/>
    <w:rsid w:val="00021D58"/>
    <w:rsid w:val="00025072"/>
    <w:rsid w:val="0003646E"/>
    <w:rsid w:val="00037246"/>
    <w:rsid w:val="00083641"/>
    <w:rsid w:val="000907E3"/>
    <w:rsid w:val="000A23B0"/>
    <w:rsid w:val="000A4F42"/>
    <w:rsid w:val="000A66F7"/>
    <w:rsid w:val="000B131A"/>
    <w:rsid w:val="000B39EC"/>
    <w:rsid w:val="000E5F87"/>
    <w:rsid w:val="000F3718"/>
    <w:rsid w:val="000F5036"/>
    <w:rsid w:val="0013596A"/>
    <w:rsid w:val="00141376"/>
    <w:rsid w:val="00164516"/>
    <w:rsid w:val="00167B43"/>
    <w:rsid w:val="00175437"/>
    <w:rsid w:val="00175B8E"/>
    <w:rsid w:val="001807F9"/>
    <w:rsid w:val="00180B36"/>
    <w:rsid w:val="0018672D"/>
    <w:rsid w:val="00197981"/>
    <w:rsid w:val="001C63DB"/>
    <w:rsid w:val="001D4F08"/>
    <w:rsid w:val="001E0EF5"/>
    <w:rsid w:val="001F30B0"/>
    <w:rsid w:val="00203BB9"/>
    <w:rsid w:val="00204D85"/>
    <w:rsid w:val="00207BBB"/>
    <w:rsid w:val="002146A1"/>
    <w:rsid w:val="00275B63"/>
    <w:rsid w:val="002A7E08"/>
    <w:rsid w:val="002B2513"/>
    <w:rsid w:val="002C4A0E"/>
    <w:rsid w:val="002C4F72"/>
    <w:rsid w:val="002D243E"/>
    <w:rsid w:val="003019D9"/>
    <w:rsid w:val="00303CBC"/>
    <w:rsid w:val="00306E48"/>
    <w:rsid w:val="003169D0"/>
    <w:rsid w:val="00345553"/>
    <w:rsid w:val="00356C2B"/>
    <w:rsid w:val="0037056C"/>
    <w:rsid w:val="00374703"/>
    <w:rsid w:val="003A2302"/>
    <w:rsid w:val="003B39C1"/>
    <w:rsid w:val="003B7392"/>
    <w:rsid w:val="003D2352"/>
    <w:rsid w:val="003D55A6"/>
    <w:rsid w:val="003D646A"/>
    <w:rsid w:val="00434BA8"/>
    <w:rsid w:val="004534FA"/>
    <w:rsid w:val="004554E2"/>
    <w:rsid w:val="004657AF"/>
    <w:rsid w:val="00470E63"/>
    <w:rsid w:val="00494440"/>
    <w:rsid w:val="004B1777"/>
    <w:rsid w:val="004C0E93"/>
    <w:rsid w:val="00503F00"/>
    <w:rsid w:val="00527CEB"/>
    <w:rsid w:val="00532A37"/>
    <w:rsid w:val="00535EB1"/>
    <w:rsid w:val="005626A4"/>
    <w:rsid w:val="0057181A"/>
    <w:rsid w:val="005923D6"/>
    <w:rsid w:val="00593CB7"/>
    <w:rsid w:val="005A16EF"/>
    <w:rsid w:val="005C30FE"/>
    <w:rsid w:val="005D15DD"/>
    <w:rsid w:val="005D2E7D"/>
    <w:rsid w:val="005D787B"/>
    <w:rsid w:val="005E2DC6"/>
    <w:rsid w:val="005F39E0"/>
    <w:rsid w:val="006349B2"/>
    <w:rsid w:val="0065600F"/>
    <w:rsid w:val="00664471"/>
    <w:rsid w:val="00665407"/>
    <w:rsid w:val="00673155"/>
    <w:rsid w:val="0068190C"/>
    <w:rsid w:val="006872D3"/>
    <w:rsid w:val="0069064B"/>
    <w:rsid w:val="006A64FF"/>
    <w:rsid w:val="006B1688"/>
    <w:rsid w:val="006D0291"/>
    <w:rsid w:val="006F1859"/>
    <w:rsid w:val="006F47B7"/>
    <w:rsid w:val="007112C6"/>
    <w:rsid w:val="0072782B"/>
    <w:rsid w:val="00732A4B"/>
    <w:rsid w:val="00733431"/>
    <w:rsid w:val="0076636C"/>
    <w:rsid w:val="007A3DCD"/>
    <w:rsid w:val="007B39CD"/>
    <w:rsid w:val="007B4B8C"/>
    <w:rsid w:val="007B6B12"/>
    <w:rsid w:val="007C06B6"/>
    <w:rsid w:val="007D1D6D"/>
    <w:rsid w:val="00800A09"/>
    <w:rsid w:val="0081257D"/>
    <w:rsid w:val="00813823"/>
    <w:rsid w:val="00821D81"/>
    <w:rsid w:val="00822085"/>
    <w:rsid w:val="00840F78"/>
    <w:rsid w:val="008452A5"/>
    <w:rsid w:val="00880573"/>
    <w:rsid w:val="008A52BD"/>
    <w:rsid w:val="008A6A08"/>
    <w:rsid w:val="008B0F7B"/>
    <w:rsid w:val="008D28B1"/>
    <w:rsid w:val="0091366A"/>
    <w:rsid w:val="0095051E"/>
    <w:rsid w:val="00950D08"/>
    <w:rsid w:val="00967A54"/>
    <w:rsid w:val="00975C5A"/>
    <w:rsid w:val="009C69E2"/>
    <w:rsid w:val="009E627F"/>
    <w:rsid w:val="00A04FF1"/>
    <w:rsid w:val="00A23490"/>
    <w:rsid w:val="00A23C54"/>
    <w:rsid w:val="00A23D06"/>
    <w:rsid w:val="00A30EA6"/>
    <w:rsid w:val="00A329D3"/>
    <w:rsid w:val="00A43BBC"/>
    <w:rsid w:val="00A459D5"/>
    <w:rsid w:val="00A56FF3"/>
    <w:rsid w:val="00A70D8B"/>
    <w:rsid w:val="00A70E27"/>
    <w:rsid w:val="00A7211B"/>
    <w:rsid w:val="00A85A52"/>
    <w:rsid w:val="00AA4FFD"/>
    <w:rsid w:val="00AD6C5A"/>
    <w:rsid w:val="00B17A7E"/>
    <w:rsid w:val="00B2057F"/>
    <w:rsid w:val="00B353A0"/>
    <w:rsid w:val="00B40DF2"/>
    <w:rsid w:val="00B701A6"/>
    <w:rsid w:val="00B739A3"/>
    <w:rsid w:val="00BC6D5D"/>
    <w:rsid w:val="00BE6B29"/>
    <w:rsid w:val="00C50859"/>
    <w:rsid w:val="00C626B6"/>
    <w:rsid w:val="00C8352E"/>
    <w:rsid w:val="00CA4619"/>
    <w:rsid w:val="00CB4172"/>
    <w:rsid w:val="00CF4FF3"/>
    <w:rsid w:val="00CF7451"/>
    <w:rsid w:val="00D22677"/>
    <w:rsid w:val="00D30C65"/>
    <w:rsid w:val="00D40856"/>
    <w:rsid w:val="00D40D14"/>
    <w:rsid w:val="00D60CB8"/>
    <w:rsid w:val="00D9773C"/>
    <w:rsid w:val="00DC37F8"/>
    <w:rsid w:val="00DE65F3"/>
    <w:rsid w:val="00DF254D"/>
    <w:rsid w:val="00DF6781"/>
    <w:rsid w:val="00E025A5"/>
    <w:rsid w:val="00E02F43"/>
    <w:rsid w:val="00E56D68"/>
    <w:rsid w:val="00E6198E"/>
    <w:rsid w:val="00E67375"/>
    <w:rsid w:val="00E90841"/>
    <w:rsid w:val="00E962B7"/>
    <w:rsid w:val="00EA42E6"/>
    <w:rsid w:val="00EA65B6"/>
    <w:rsid w:val="00EC2C1F"/>
    <w:rsid w:val="00ED0345"/>
    <w:rsid w:val="00EE1101"/>
    <w:rsid w:val="00EE3256"/>
    <w:rsid w:val="00EE56D2"/>
    <w:rsid w:val="00EF4B46"/>
    <w:rsid w:val="00F034F8"/>
    <w:rsid w:val="00F12053"/>
    <w:rsid w:val="00F223C1"/>
    <w:rsid w:val="00F26C09"/>
    <w:rsid w:val="00F37B04"/>
    <w:rsid w:val="00F5077D"/>
    <w:rsid w:val="00F54E87"/>
    <w:rsid w:val="00F677E3"/>
    <w:rsid w:val="00F76BFD"/>
    <w:rsid w:val="00F8575A"/>
    <w:rsid w:val="00F862A5"/>
    <w:rsid w:val="00F9660D"/>
    <w:rsid w:val="00FB188C"/>
    <w:rsid w:val="00FC1191"/>
    <w:rsid w:val="00FE0B36"/>
    <w:rsid w:val="00FE6312"/>
    <w:rsid w:val="00FE711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11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C63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1C6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A43BBC"/>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7211B"/>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rsid w:val="00A7211B"/>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A7211B"/>
    <w:pPr>
      <w:jc w:val="both"/>
    </w:pPr>
    <w:rPr>
      <w:rFonts w:ascii="Arial" w:hAnsi="Arial"/>
      <w:sz w:val="28"/>
      <w:szCs w:val="20"/>
    </w:rPr>
  </w:style>
  <w:style w:type="character" w:customStyle="1" w:styleId="CorpodetextoChar">
    <w:name w:val="Corpo de texto Char"/>
    <w:basedOn w:val="Fontepargpadro"/>
    <w:link w:val="Corpodetexto"/>
    <w:rsid w:val="00A7211B"/>
    <w:rPr>
      <w:rFonts w:ascii="Arial" w:eastAsia="Times New Roman" w:hAnsi="Arial" w:cs="Times New Roman"/>
      <w:sz w:val="28"/>
      <w:szCs w:val="20"/>
    </w:rPr>
  </w:style>
  <w:style w:type="character" w:styleId="Hyperlink">
    <w:name w:val="Hyperlink"/>
    <w:basedOn w:val="Fontepargpadro"/>
    <w:uiPriority w:val="99"/>
    <w:unhideWhenUsed/>
    <w:rsid w:val="000B131A"/>
    <w:rPr>
      <w:strike w:val="0"/>
      <w:dstrike w:val="0"/>
      <w:color w:val="2698DE"/>
      <w:u w:val="none"/>
      <w:effect w:val="none"/>
    </w:rPr>
  </w:style>
  <w:style w:type="character" w:styleId="Forte">
    <w:name w:val="Strong"/>
    <w:basedOn w:val="Fontepargpadro"/>
    <w:uiPriority w:val="22"/>
    <w:qFormat/>
    <w:rsid w:val="000B131A"/>
    <w:rPr>
      <w:b/>
      <w:bCs/>
    </w:rPr>
  </w:style>
  <w:style w:type="paragraph" w:styleId="NormalWeb">
    <w:name w:val="Normal (Web)"/>
    <w:basedOn w:val="Normal"/>
    <w:uiPriority w:val="99"/>
    <w:semiHidden/>
    <w:unhideWhenUsed/>
    <w:rsid w:val="000B131A"/>
    <w:pPr>
      <w:spacing w:after="225"/>
    </w:pPr>
  </w:style>
  <w:style w:type="paragraph" w:styleId="Partesuperior-zdoformulrio">
    <w:name w:val="HTML Top of Form"/>
    <w:basedOn w:val="Normal"/>
    <w:next w:val="Normal"/>
    <w:link w:val="Partesuperior-zdoformulrioChar"/>
    <w:hidden/>
    <w:uiPriority w:val="99"/>
    <w:semiHidden/>
    <w:unhideWhenUsed/>
    <w:rsid w:val="000B131A"/>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0B131A"/>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0B131A"/>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0B131A"/>
    <w:rPr>
      <w:rFonts w:ascii="Arial" w:eastAsia="Times New Roman" w:hAnsi="Arial" w:cs="Arial"/>
      <w:vanish/>
      <w:sz w:val="16"/>
      <w:szCs w:val="16"/>
      <w:lang w:eastAsia="pt-BR"/>
    </w:rPr>
  </w:style>
  <w:style w:type="paragraph" w:styleId="Textodebalo">
    <w:name w:val="Balloon Text"/>
    <w:basedOn w:val="Normal"/>
    <w:link w:val="TextodebaloChar"/>
    <w:uiPriority w:val="99"/>
    <w:semiHidden/>
    <w:unhideWhenUsed/>
    <w:rsid w:val="000B131A"/>
    <w:rPr>
      <w:rFonts w:ascii="Tahoma" w:hAnsi="Tahoma" w:cs="Tahoma"/>
      <w:sz w:val="16"/>
      <w:szCs w:val="16"/>
    </w:rPr>
  </w:style>
  <w:style w:type="character" w:customStyle="1" w:styleId="TextodebaloChar">
    <w:name w:val="Texto de balão Char"/>
    <w:basedOn w:val="Fontepargpadro"/>
    <w:link w:val="Textodebalo"/>
    <w:uiPriority w:val="99"/>
    <w:semiHidden/>
    <w:rsid w:val="000B131A"/>
    <w:rPr>
      <w:rFonts w:ascii="Tahoma" w:eastAsia="Times New Roman" w:hAnsi="Tahoma" w:cs="Tahoma"/>
      <w:sz w:val="16"/>
      <w:szCs w:val="16"/>
      <w:lang w:eastAsia="pt-BR"/>
    </w:rPr>
  </w:style>
  <w:style w:type="character" w:customStyle="1" w:styleId="Ttulo3Char">
    <w:name w:val="Título 3 Char"/>
    <w:basedOn w:val="Fontepargpadro"/>
    <w:link w:val="Ttulo3"/>
    <w:uiPriority w:val="9"/>
    <w:rsid w:val="00A43BBC"/>
    <w:rPr>
      <w:rFonts w:ascii="Times New Roman" w:eastAsia="Times New Roman" w:hAnsi="Times New Roman" w:cs="Times New Roman"/>
      <w:b/>
      <w:bCs/>
      <w:sz w:val="27"/>
      <w:szCs w:val="27"/>
      <w:lang w:eastAsia="pt-BR"/>
    </w:rPr>
  </w:style>
  <w:style w:type="character" w:customStyle="1" w:styleId="post-author">
    <w:name w:val="post-author"/>
    <w:basedOn w:val="Fontepargpadro"/>
    <w:rsid w:val="00A43BBC"/>
  </w:style>
  <w:style w:type="character" w:customStyle="1" w:styleId="fn">
    <w:name w:val="fn"/>
    <w:basedOn w:val="Fontepargpadro"/>
    <w:rsid w:val="00A43BBC"/>
  </w:style>
  <w:style w:type="character" w:customStyle="1" w:styleId="post-timestamp">
    <w:name w:val="post-timestamp"/>
    <w:basedOn w:val="Fontepargpadro"/>
    <w:rsid w:val="00A43BBC"/>
  </w:style>
  <w:style w:type="character" w:customStyle="1" w:styleId="item-action">
    <w:name w:val="item-action"/>
    <w:basedOn w:val="Fontepargpadro"/>
    <w:rsid w:val="00A43BBC"/>
  </w:style>
  <w:style w:type="character" w:customStyle="1" w:styleId="Ttulo1Char">
    <w:name w:val="Título 1 Char"/>
    <w:basedOn w:val="Fontepargpadro"/>
    <w:link w:val="Ttulo1"/>
    <w:uiPriority w:val="9"/>
    <w:rsid w:val="001C63DB"/>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1C63DB"/>
    <w:rPr>
      <w:rFonts w:asciiTheme="majorHAnsi" w:eastAsiaTheme="majorEastAsia" w:hAnsiTheme="majorHAnsi" w:cstheme="majorBidi"/>
      <w:b/>
      <w:bCs/>
      <w:color w:val="4F81BD" w:themeColor="accent1"/>
      <w:sz w:val="26"/>
      <w:szCs w:val="26"/>
      <w:lang w:eastAsia="pt-BR"/>
    </w:rPr>
  </w:style>
  <w:style w:type="character" w:customStyle="1" w:styleId="portlet-title-text">
    <w:name w:val="portlet-title-text"/>
    <w:basedOn w:val="Fontepargpadro"/>
    <w:rsid w:val="001C63DB"/>
  </w:style>
  <w:style w:type="character" w:customStyle="1" w:styleId="header-back-to">
    <w:name w:val="header-back-to"/>
    <w:basedOn w:val="Fontepargpadro"/>
    <w:rsid w:val="001C63DB"/>
  </w:style>
  <w:style w:type="character" w:customStyle="1" w:styleId="taglib-text6">
    <w:name w:val="taglib-text6"/>
    <w:basedOn w:val="Fontepargpadro"/>
    <w:rsid w:val="001C63DB"/>
    <w:rPr>
      <w:u w:val="single"/>
    </w:rPr>
  </w:style>
  <w:style w:type="character" w:customStyle="1" w:styleId="aui-helper-hidden-accessible">
    <w:name w:val="aui-helper-hidden-accessible"/>
    <w:basedOn w:val="Fontepargpadro"/>
    <w:rsid w:val="001C63DB"/>
  </w:style>
  <w:style w:type="character" w:customStyle="1" w:styleId="ultimasnomeautor1">
    <w:name w:val="ultimas_nome_autor1"/>
    <w:basedOn w:val="Fontepargpadro"/>
    <w:rsid w:val="001C63DB"/>
    <w:rPr>
      <w:color w:val="222222"/>
      <w:sz w:val="18"/>
      <w:szCs w:val="18"/>
    </w:rPr>
  </w:style>
  <w:style w:type="paragraph" w:styleId="PargrafodaLista">
    <w:name w:val="List Paragraph"/>
    <w:basedOn w:val="Normal"/>
    <w:uiPriority w:val="34"/>
    <w:qFormat/>
    <w:rsid w:val="00356C2B"/>
    <w:pPr>
      <w:ind w:left="720"/>
      <w:contextualSpacing/>
    </w:pPr>
  </w:style>
  <w:style w:type="paragraph" w:customStyle="1" w:styleId="comment-content1">
    <w:name w:val="comment-content1"/>
    <w:basedOn w:val="Normal"/>
    <w:rsid w:val="00A70D8B"/>
    <w:pPr>
      <w:spacing w:after="120"/>
      <w:jc w:val="both"/>
    </w:pPr>
  </w:style>
  <w:style w:type="character" w:customStyle="1" w:styleId="item-control1">
    <w:name w:val="item-control1"/>
    <w:basedOn w:val="Fontepargpadro"/>
    <w:rsid w:val="00A70D8B"/>
    <w:rPr>
      <w:vanish/>
      <w:webHidden w:val="0"/>
      <w:specVanish w:val="0"/>
    </w:rPr>
  </w:style>
  <w:style w:type="character" w:customStyle="1" w:styleId="post-labels">
    <w:name w:val="post-labels"/>
    <w:basedOn w:val="Fontepargpadro"/>
    <w:rsid w:val="00A70D8B"/>
  </w:style>
  <w:style w:type="character" w:styleId="CitaoHTML">
    <w:name w:val="HTML Cite"/>
    <w:basedOn w:val="Fontepargpadro"/>
    <w:uiPriority w:val="99"/>
    <w:semiHidden/>
    <w:unhideWhenUsed/>
    <w:rsid w:val="00A70D8B"/>
    <w:rPr>
      <w:i/>
      <w:iCs/>
    </w:rPr>
  </w:style>
  <w:style w:type="character" w:customStyle="1" w:styleId="comment-actions">
    <w:name w:val="comment-actions"/>
    <w:basedOn w:val="Fontepargpadro"/>
    <w:rsid w:val="00A70D8B"/>
  </w:style>
  <w:style w:type="character" w:customStyle="1" w:styleId="label-size1">
    <w:name w:val="label-size1"/>
    <w:basedOn w:val="Fontepargpadro"/>
    <w:rsid w:val="00A70D8B"/>
  </w:style>
  <w:style w:type="character" w:customStyle="1" w:styleId="label-count1">
    <w:name w:val="label-count1"/>
    <w:basedOn w:val="Fontepargpadro"/>
    <w:rsid w:val="00A70D8B"/>
  </w:style>
  <w:style w:type="character" w:customStyle="1" w:styleId="zippy2">
    <w:name w:val="zippy2"/>
    <w:basedOn w:val="Fontepargpadro"/>
    <w:rsid w:val="00A70D8B"/>
  </w:style>
  <w:style w:type="character" w:customStyle="1" w:styleId="post-count">
    <w:name w:val="post-count"/>
    <w:basedOn w:val="Fontepargpadro"/>
    <w:rsid w:val="00A70D8B"/>
  </w:style>
  <w:style w:type="character" w:customStyle="1" w:styleId="activity-link3">
    <w:name w:val="activity-link3"/>
    <w:basedOn w:val="Fontepargpadro"/>
    <w:rsid w:val="00A70D8B"/>
    <w:rPr>
      <w:rFonts w:ascii="Arial" w:hAnsi="Arial" w:cs="Arial" w:hint="default"/>
      <w:strike w:val="0"/>
      <w:dstrike w:val="0"/>
      <w:color w:val="1155CC"/>
      <w:sz w:val="17"/>
      <w:szCs w:val="17"/>
      <w:u w:val="none"/>
      <w:effect w:val="none"/>
      <w:bdr w:val="none" w:sz="0" w:space="0" w:color="auto" w:frame="1"/>
      <w:vertAlign w:val="baseline"/>
    </w:rPr>
  </w:style>
  <w:style w:type="paragraph" w:styleId="Cabealho">
    <w:name w:val="header"/>
    <w:basedOn w:val="Normal"/>
    <w:link w:val="CabealhoChar"/>
    <w:uiPriority w:val="99"/>
    <w:unhideWhenUsed/>
    <w:rsid w:val="008A52BD"/>
    <w:pPr>
      <w:tabs>
        <w:tab w:val="center" w:pos="4252"/>
        <w:tab w:val="right" w:pos="8504"/>
      </w:tabs>
    </w:pPr>
  </w:style>
  <w:style w:type="character" w:customStyle="1" w:styleId="CabealhoChar">
    <w:name w:val="Cabeçalho Char"/>
    <w:basedOn w:val="Fontepargpadro"/>
    <w:link w:val="Cabealho"/>
    <w:uiPriority w:val="99"/>
    <w:rsid w:val="008A52B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A52BD"/>
    <w:pPr>
      <w:tabs>
        <w:tab w:val="center" w:pos="4252"/>
        <w:tab w:val="right" w:pos="8504"/>
      </w:tabs>
    </w:pPr>
  </w:style>
  <w:style w:type="character" w:customStyle="1" w:styleId="RodapChar">
    <w:name w:val="Rodapé Char"/>
    <w:basedOn w:val="Fontepargpadro"/>
    <w:link w:val="Rodap"/>
    <w:uiPriority w:val="99"/>
    <w:rsid w:val="008A52BD"/>
    <w:rPr>
      <w:rFonts w:ascii="Times New Roman" w:eastAsia="Times New Roman" w:hAnsi="Times New Roman" w:cs="Times New Roman"/>
      <w:sz w:val="24"/>
      <w:szCs w:val="24"/>
      <w:lang w:eastAsia="pt-BR"/>
    </w:rPr>
  </w:style>
  <w:style w:type="paragraph" w:customStyle="1" w:styleId="description1">
    <w:name w:val="description1"/>
    <w:basedOn w:val="Normal"/>
    <w:rsid w:val="007A3DCD"/>
    <w:pPr>
      <w:spacing w:after="100" w:afterAutospacing="1"/>
    </w:pPr>
    <w:rPr>
      <w:color w:val="FFFFFF"/>
    </w:rPr>
  </w:style>
  <w:style w:type="character" w:customStyle="1" w:styleId="post-labels1">
    <w:name w:val="post-labels1"/>
    <w:basedOn w:val="Fontepargpadro"/>
    <w:rsid w:val="007A3DCD"/>
    <w:rPr>
      <w:b/>
      <w:bCs/>
      <w:caps/>
      <w:color w:val="FFFFFF"/>
      <w:sz w:val="17"/>
      <w:szCs w:val="17"/>
      <w:shd w:val="clear" w:color="auto" w:fill="FFFFFF"/>
    </w:rPr>
  </w:style>
  <w:style w:type="character" w:customStyle="1" w:styleId="date-header1">
    <w:name w:val="date-header1"/>
    <w:basedOn w:val="Fontepargpadro"/>
    <w:rsid w:val="007A3DCD"/>
    <w:rPr>
      <w:caps/>
      <w:color w:val="1F6C04"/>
      <w:sz w:val="15"/>
      <w:szCs w:val="15"/>
    </w:rPr>
  </w:style>
  <w:style w:type="paragraph" w:customStyle="1" w:styleId="Estilo7">
    <w:name w:val="Estilo7"/>
    <w:basedOn w:val="Normal"/>
    <w:rsid w:val="003169D0"/>
    <w:pPr>
      <w:overflowPunct w:val="0"/>
      <w:autoSpaceDE w:val="0"/>
      <w:autoSpaceDN w:val="0"/>
      <w:adjustRightInd w:val="0"/>
      <w:textAlignment w:val="baseline"/>
    </w:pPr>
    <w:rPr>
      <w:sz w:val="20"/>
      <w:szCs w:val="20"/>
    </w:rPr>
  </w:style>
  <w:style w:type="character" w:customStyle="1" w:styleId="Estilo5">
    <w:name w:val="Estilo5"/>
    <w:rsid w:val="003169D0"/>
    <w:rPr>
      <w:sz w:val="20"/>
    </w:rPr>
  </w:style>
  <w:style w:type="paragraph" w:customStyle="1" w:styleId="Estilo">
    <w:name w:val="Estilo"/>
    <w:rsid w:val="003169D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6B1688"/>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6B1688"/>
    <w:rPr>
      <w:rFonts w:eastAsiaTheme="minorEastAsia"/>
    </w:rPr>
  </w:style>
  <w:style w:type="paragraph" w:styleId="CabealhodoSumrio">
    <w:name w:val="TOC Heading"/>
    <w:basedOn w:val="Ttulo1"/>
    <w:next w:val="Normal"/>
    <w:uiPriority w:val="39"/>
    <w:semiHidden/>
    <w:unhideWhenUsed/>
    <w:qFormat/>
    <w:rsid w:val="003B7392"/>
    <w:pPr>
      <w:spacing w:line="276" w:lineRule="auto"/>
      <w:outlineLvl w:val="9"/>
    </w:pPr>
    <w:rPr>
      <w:lang w:eastAsia="en-US"/>
    </w:rPr>
  </w:style>
  <w:style w:type="paragraph" w:styleId="Sumrio1">
    <w:name w:val="toc 1"/>
    <w:basedOn w:val="Normal"/>
    <w:next w:val="Normal"/>
    <w:autoRedefine/>
    <w:uiPriority w:val="39"/>
    <w:unhideWhenUsed/>
    <w:rsid w:val="003B7392"/>
    <w:pPr>
      <w:spacing w:after="100"/>
    </w:pPr>
  </w:style>
  <w:style w:type="paragraph" w:styleId="Sumrio2">
    <w:name w:val="toc 2"/>
    <w:basedOn w:val="Normal"/>
    <w:next w:val="Normal"/>
    <w:autoRedefine/>
    <w:uiPriority w:val="39"/>
    <w:unhideWhenUsed/>
    <w:rsid w:val="003B7392"/>
    <w:pPr>
      <w:spacing w:after="100"/>
      <w:ind w:left="240"/>
    </w:pPr>
  </w:style>
  <w:style w:type="paragraph" w:styleId="Sumrio3">
    <w:name w:val="toc 3"/>
    <w:basedOn w:val="Normal"/>
    <w:next w:val="Normal"/>
    <w:autoRedefine/>
    <w:uiPriority w:val="39"/>
    <w:unhideWhenUsed/>
    <w:rsid w:val="003B7392"/>
    <w:pPr>
      <w:spacing w:after="100"/>
      <w:ind w:left="480"/>
    </w:pPr>
  </w:style>
  <w:style w:type="paragraph" w:styleId="Textodenotadefim">
    <w:name w:val="endnote text"/>
    <w:basedOn w:val="Normal"/>
    <w:link w:val="TextodenotadefimChar"/>
    <w:uiPriority w:val="99"/>
    <w:semiHidden/>
    <w:unhideWhenUsed/>
    <w:rsid w:val="00083641"/>
    <w:rPr>
      <w:sz w:val="20"/>
      <w:szCs w:val="20"/>
    </w:rPr>
  </w:style>
  <w:style w:type="character" w:customStyle="1" w:styleId="TextodenotadefimChar">
    <w:name w:val="Texto de nota de fim Char"/>
    <w:basedOn w:val="Fontepargpadro"/>
    <w:link w:val="Textodenotadefim"/>
    <w:uiPriority w:val="99"/>
    <w:semiHidden/>
    <w:rsid w:val="00083641"/>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083641"/>
    <w:rPr>
      <w:vertAlign w:val="superscript"/>
    </w:rPr>
  </w:style>
  <w:style w:type="paragraph" w:styleId="Textodenotaderodap">
    <w:name w:val="footnote text"/>
    <w:basedOn w:val="Normal"/>
    <w:link w:val="TextodenotaderodapChar"/>
    <w:uiPriority w:val="99"/>
    <w:semiHidden/>
    <w:unhideWhenUsed/>
    <w:rsid w:val="00083641"/>
    <w:rPr>
      <w:sz w:val="20"/>
      <w:szCs w:val="20"/>
    </w:rPr>
  </w:style>
  <w:style w:type="character" w:customStyle="1" w:styleId="TextodenotaderodapChar">
    <w:name w:val="Texto de nota de rodapé Char"/>
    <w:basedOn w:val="Fontepargpadro"/>
    <w:link w:val="Textodenotaderodap"/>
    <w:uiPriority w:val="99"/>
    <w:semiHidden/>
    <w:rsid w:val="0008364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083641"/>
    <w:rPr>
      <w:vertAlign w:val="superscript"/>
    </w:rPr>
  </w:style>
  <w:style w:type="character" w:styleId="nfase">
    <w:name w:val="Emphasis"/>
    <w:basedOn w:val="Fontepargpadro"/>
    <w:uiPriority w:val="20"/>
    <w:qFormat/>
    <w:rsid w:val="00A23D06"/>
    <w:rPr>
      <w:b/>
      <w:bCs/>
      <w:i w:val="0"/>
      <w:iCs w:val="0"/>
    </w:rPr>
  </w:style>
  <w:style w:type="character" w:customStyle="1" w:styleId="st">
    <w:name w:val="st"/>
    <w:basedOn w:val="Fontepargpadro"/>
    <w:rsid w:val="00A23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11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C63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1C6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A43BBC"/>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7211B"/>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rsid w:val="00A7211B"/>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A7211B"/>
    <w:pPr>
      <w:jc w:val="both"/>
    </w:pPr>
    <w:rPr>
      <w:rFonts w:ascii="Arial" w:hAnsi="Arial"/>
      <w:sz w:val="28"/>
      <w:szCs w:val="20"/>
    </w:rPr>
  </w:style>
  <w:style w:type="character" w:customStyle="1" w:styleId="CorpodetextoChar">
    <w:name w:val="Corpo de texto Char"/>
    <w:basedOn w:val="Fontepargpadro"/>
    <w:link w:val="Corpodetexto"/>
    <w:rsid w:val="00A7211B"/>
    <w:rPr>
      <w:rFonts w:ascii="Arial" w:eastAsia="Times New Roman" w:hAnsi="Arial" w:cs="Times New Roman"/>
      <w:sz w:val="28"/>
      <w:szCs w:val="20"/>
    </w:rPr>
  </w:style>
  <w:style w:type="character" w:styleId="Hyperlink">
    <w:name w:val="Hyperlink"/>
    <w:basedOn w:val="Fontepargpadro"/>
    <w:uiPriority w:val="99"/>
    <w:unhideWhenUsed/>
    <w:rsid w:val="000B131A"/>
    <w:rPr>
      <w:strike w:val="0"/>
      <w:dstrike w:val="0"/>
      <w:color w:val="2698DE"/>
      <w:u w:val="none"/>
      <w:effect w:val="none"/>
    </w:rPr>
  </w:style>
  <w:style w:type="character" w:styleId="Forte">
    <w:name w:val="Strong"/>
    <w:basedOn w:val="Fontepargpadro"/>
    <w:uiPriority w:val="22"/>
    <w:qFormat/>
    <w:rsid w:val="000B131A"/>
    <w:rPr>
      <w:b/>
      <w:bCs/>
    </w:rPr>
  </w:style>
  <w:style w:type="paragraph" w:styleId="NormalWeb">
    <w:name w:val="Normal (Web)"/>
    <w:basedOn w:val="Normal"/>
    <w:uiPriority w:val="99"/>
    <w:semiHidden/>
    <w:unhideWhenUsed/>
    <w:rsid w:val="000B131A"/>
    <w:pPr>
      <w:spacing w:after="225"/>
    </w:pPr>
  </w:style>
  <w:style w:type="paragraph" w:styleId="Partesuperior-zdoformulrio">
    <w:name w:val="HTML Top of Form"/>
    <w:basedOn w:val="Normal"/>
    <w:next w:val="Normal"/>
    <w:link w:val="Partesuperior-zdoformulrioChar"/>
    <w:hidden/>
    <w:uiPriority w:val="99"/>
    <w:semiHidden/>
    <w:unhideWhenUsed/>
    <w:rsid w:val="000B131A"/>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0B131A"/>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0B131A"/>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0B131A"/>
    <w:rPr>
      <w:rFonts w:ascii="Arial" w:eastAsia="Times New Roman" w:hAnsi="Arial" w:cs="Arial"/>
      <w:vanish/>
      <w:sz w:val="16"/>
      <w:szCs w:val="16"/>
      <w:lang w:eastAsia="pt-BR"/>
    </w:rPr>
  </w:style>
  <w:style w:type="paragraph" w:styleId="Textodebalo">
    <w:name w:val="Balloon Text"/>
    <w:basedOn w:val="Normal"/>
    <w:link w:val="TextodebaloChar"/>
    <w:uiPriority w:val="99"/>
    <w:semiHidden/>
    <w:unhideWhenUsed/>
    <w:rsid w:val="000B131A"/>
    <w:rPr>
      <w:rFonts w:ascii="Tahoma" w:hAnsi="Tahoma" w:cs="Tahoma"/>
      <w:sz w:val="16"/>
      <w:szCs w:val="16"/>
    </w:rPr>
  </w:style>
  <w:style w:type="character" w:customStyle="1" w:styleId="TextodebaloChar">
    <w:name w:val="Texto de balão Char"/>
    <w:basedOn w:val="Fontepargpadro"/>
    <w:link w:val="Textodebalo"/>
    <w:uiPriority w:val="99"/>
    <w:semiHidden/>
    <w:rsid w:val="000B131A"/>
    <w:rPr>
      <w:rFonts w:ascii="Tahoma" w:eastAsia="Times New Roman" w:hAnsi="Tahoma" w:cs="Tahoma"/>
      <w:sz w:val="16"/>
      <w:szCs w:val="16"/>
      <w:lang w:eastAsia="pt-BR"/>
    </w:rPr>
  </w:style>
  <w:style w:type="character" w:customStyle="1" w:styleId="Ttulo3Char">
    <w:name w:val="Título 3 Char"/>
    <w:basedOn w:val="Fontepargpadro"/>
    <w:link w:val="Ttulo3"/>
    <w:uiPriority w:val="9"/>
    <w:rsid w:val="00A43BBC"/>
    <w:rPr>
      <w:rFonts w:ascii="Times New Roman" w:eastAsia="Times New Roman" w:hAnsi="Times New Roman" w:cs="Times New Roman"/>
      <w:b/>
      <w:bCs/>
      <w:sz w:val="27"/>
      <w:szCs w:val="27"/>
      <w:lang w:eastAsia="pt-BR"/>
    </w:rPr>
  </w:style>
  <w:style w:type="character" w:customStyle="1" w:styleId="post-author">
    <w:name w:val="post-author"/>
    <w:basedOn w:val="Fontepargpadro"/>
    <w:rsid w:val="00A43BBC"/>
  </w:style>
  <w:style w:type="character" w:customStyle="1" w:styleId="fn">
    <w:name w:val="fn"/>
    <w:basedOn w:val="Fontepargpadro"/>
    <w:rsid w:val="00A43BBC"/>
  </w:style>
  <w:style w:type="character" w:customStyle="1" w:styleId="post-timestamp">
    <w:name w:val="post-timestamp"/>
    <w:basedOn w:val="Fontepargpadro"/>
    <w:rsid w:val="00A43BBC"/>
  </w:style>
  <w:style w:type="character" w:customStyle="1" w:styleId="item-action">
    <w:name w:val="item-action"/>
    <w:basedOn w:val="Fontepargpadro"/>
    <w:rsid w:val="00A43BBC"/>
  </w:style>
  <w:style w:type="character" w:customStyle="1" w:styleId="Ttulo1Char">
    <w:name w:val="Título 1 Char"/>
    <w:basedOn w:val="Fontepargpadro"/>
    <w:link w:val="Ttulo1"/>
    <w:uiPriority w:val="9"/>
    <w:rsid w:val="001C63DB"/>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1C63DB"/>
    <w:rPr>
      <w:rFonts w:asciiTheme="majorHAnsi" w:eastAsiaTheme="majorEastAsia" w:hAnsiTheme="majorHAnsi" w:cstheme="majorBidi"/>
      <w:b/>
      <w:bCs/>
      <w:color w:val="4F81BD" w:themeColor="accent1"/>
      <w:sz w:val="26"/>
      <w:szCs w:val="26"/>
      <w:lang w:eastAsia="pt-BR"/>
    </w:rPr>
  </w:style>
  <w:style w:type="character" w:customStyle="1" w:styleId="portlet-title-text">
    <w:name w:val="portlet-title-text"/>
    <w:basedOn w:val="Fontepargpadro"/>
    <w:rsid w:val="001C63DB"/>
  </w:style>
  <w:style w:type="character" w:customStyle="1" w:styleId="header-back-to">
    <w:name w:val="header-back-to"/>
    <w:basedOn w:val="Fontepargpadro"/>
    <w:rsid w:val="001C63DB"/>
  </w:style>
  <w:style w:type="character" w:customStyle="1" w:styleId="taglib-text6">
    <w:name w:val="taglib-text6"/>
    <w:basedOn w:val="Fontepargpadro"/>
    <w:rsid w:val="001C63DB"/>
    <w:rPr>
      <w:u w:val="single"/>
    </w:rPr>
  </w:style>
  <w:style w:type="character" w:customStyle="1" w:styleId="aui-helper-hidden-accessible">
    <w:name w:val="aui-helper-hidden-accessible"/>
    <w:basedOn w:val="Fontepargpadro"/>
    <w:rsid w:val="001C63DB"/>
  </w:style>
  <w:style w:type="character" w:customStyle="1" w:styleId="ultimasnomeautor1">
    <w:name w:val="ultimas_nome_autor1"/>
    <w:basedOn w:val="Fontepargpadro"/>
    <w:rsid w:val="001C63DB"/>
    <w:rPr>
      <w:color w:val="222222"/>
      <w:sz w:val="18"/>
      <w:szCs w:val="18"/>
    </w:rPr>
  </w:style>
  <w:style w:type="paragraph" w:styleId="PargrafodaLista">
    <w:name w:val="List Paragraph"/>
    <w:basedOn w:val="Normal"/>
    <w:uiPriority w:val="34"/>
    <w:qFormat/>
    <w:rsid w:val="00356C2B"/>
    <w:pPr>
      <w:ind w:left="720"/>
      <w:contextualSpacing/>
    </w:pPr>
  </w:style>
  <w:style w:type="paragraph" w:customStyle="1" w:styleId="comment-content1">
    <w:name w:val="comment-content1"/>
    <w:basedOn w:val="Normal"/>
    <w:rsid w:val="00A70D8B"/>
    <w:pPr>
      <w:spacing w:after="120"/>
      <w:jc w:val="both"/>
    </w:pPr>
  </w:style>
  <w:style w:type="character" w:customStyle="1" w:styleId="item-control1">
    <w:name w:val="item-control1"/>
    <w:basedOn w:val="Fontepargpadro"/>
    <w:rsid w:val="00A70D8B"/>
    <w:rPr>
      <w:vanish/>
      <w:webHidden w:val="0"/>
      <w:specVanish w:val="0"/>
    </w:rPr>
  </w:style>
  <w:style w:type="character" w:customStyle="1" w:styleId="post-labels">
    <w:name w:val="post-labels"/>
    <w:basedOn w:val="Fontepargpadro"/>
    <w:rsid w:val="00A70D8B"/>
  </w:style>
  <w:style w:type="character" w:styleId="CitaoHTML">
    <w:name w:val="HTML Cite"/>
    <w:basedOn w:val="Fontepargpadro"/>
    <w:uiPriority w:val="99"/>
    <w:semiHidden/>
    <w:unhideWhenUsed/>
    <w:rsid w:val="00A70D8B"/>
    <w:rPr>
      <w:i/>
      <w:iCs/>
    </w:rPr>
  </w:style>
  <w:style w:type="character" w:customStyle="1" w:styleId="comment-actions">
    <w:name w:val="comment-actions"/>
    <w:basedOn w:val="Fontepargpadro"/>
    <w:rsid w:val="00A70D8B"/>
  </w:style>
  <w:style w:type="character" w:customStyle="1" w:styleId="label-size1">
    <w:name w:val="label-size1"/>
    <w:basedOn w:val="Fontepargpadro"/>
    <w:rsid w:val="00A70D8B"/>
  </w:style>
  <w:style w:type="character" w:customStyle="1" w:styleId="label-count1">
    <w:name w:val="label-count1"/>
    <w:basedOn w:val="Fontepargpadro"/>
    <w:rsid w:val="00A70D8B"/>
  </w:style>
  <w:style w:type="character" w:customStyle="1" w:styleId="zippy2">
    <w:name w:val="zippy2"/>
    <w:basedOn w:val="Fontepargpadro"/>
    <w:rsid w:val="00A70D8B"/>
  </w:style>
  <w:style w:type="character" w:customStyle="1" w:styleId="post-count">
    <w:name w:val="post-count"/>
    <w:basedOn w:val="Fontepargpadro"/>
    <w:rsid w:val="00A70D8B"/>
  </w:style>
  <w:style w:type="character" w:customStyle="1" w:styleId="activity-link3">
    <w:name w:val="activity-link3"/>
    <w:basedOn w:val="Fontepargpadro"/>
    <w:rsid w:val="00A70D8B"/>
    <w:rPr>
      <w:rFonts w:ascii="Arial" w:hAnsi="Arial" w:cs="Arial" w:hint="default"/>
      <w:strike w:val="0"/>
      <w:dstrike w:val="0"/>
      <w:color w:val="1155CC"/>
      <w:sz w:val="17"/>
      <w:szCs w:val="17"/>
      <w:u w:val="none"/>
      <w:effect w:val="none"/>
      <w:bdr w:val="none" w:sz="0" w:space="0" w:color="auto" w:frame="1"/>
      <w:vertAlign w:val="baseline"/>
    </w:rPr>
  </w:style>
  <w:style w:type="paragraph" w:styleId="Cabealho">
    <w:name w:val="header"/>
    <w:basedOn w:val="Normal"/>
    <w:link w:val="CabealhoChar"/>
    <w:uiPriority w:val="99"/>
    <w:unhideWhenUsed/>
    <w:rsid w:val="008A52BD"/>
    <w:pPr>
      <w:tabs>
        <w:tab w:val="center" w:pos="4252"/>
        <w:tab w:val="right" w:pos="8504"/>
      </w:tabs>
    </w:pPr>
  </w:style>
  <w:style w:type="character" w:customStyle="1" w:styleId="CabealhoChar">
    <w:name w:val="Cabeçalho Char"/>
    <w:basedOn w:val="Fontepargpadro"/>
    <w:link w:val="Cabealho"/>
    <w:uiPriority w:val="99"/>
    <w:rsid w:val="008A52B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A52BD"/>
    <w:pPr>
      <w:tabs>
        <w:tab w:val="center" w:pos="4252"/>
        <w:tab w:val="right" w:pos="8504"/>
      </w:tabs>
    </w:pPr>
  </w:style>
  <w:style w:type="character" w:customStyle="1" w:styleId="RodapChar">
    <w:name w:val="Rodapé Char"/>
    <w:basedOn w:val="Fontepargpadro"/>
    <w:link w:val="Rodap"/>
    <w:uiPriority w:val="99"/>
    <w:rsid w:val="008A52BD"/>
    <w:rPr>
      <w:rFonts w:ascii="Times New Roman" w:eastAsia="Times New Roman" w:hAnsi="Times New Roman" w:cs="Times New Roman"/>
      <w:sz w:val="24"/>
      <w:szCs w:val="24"/>
      <w:lang w:eastAsia="pt-BR"/>
    </w:rPr>
  </w:style>
  <w:style w:type="paragraph" w:customStyle="1" w:styleId="description1">
    <w:name w:val="description1"/>
    <w:basedOn w:val="Normal"/>
    <w:rsid w:val="007A3DCD"/>
    <w:pPr>
      <w:spacing w:after="100" w:afterAutospacing="1"/>
    </w:pPr>
    <w:rPr>
      <w:color w:val="FFFFFF"/>
    </w:rPr>
  </w:style>
  <w:style w:type="character" w:customStyle="1" w:styleId="post-labels1">
    <w:name w:val="post-labels1"/>
    <w:basedOn w:val="Fontepargpadro"/>
    <w:rsid w:val="007A3DCD"/>
    <w:rPr>
      <w:b/>
      <w:bCs/>
      <w:caps/>
      <w:color w:val="FFFFFF"/>
      <w:sz w:val="17"/>
      <w:szCs w:val="17"/>
      <w:shd w:val="clear" w:color="auto" w:fill="FFFFFF"/>
    </w:rPr>
  </w:style>
  <w:style w:type="character" w:customStyle="1" w:styleId="date-header1">
    <w:name w:val="date-header1"/>
    <w:basedOn w:val="Fontepargpadro"/>
    <w:rsid w:val="007A3DCD"/>
    <w:rPr>
      <w:caps/>
      <w:color w:val="1F6C04"/>
      <w:sz w:val="15"/>
      <w:szCs w:val="15"/>
    </w:rPr>
  </w:style>
  <w:style w:type="paragraph" w:customStyle="1" w:styleId="Estilo7">
    <w:name w:val="Estilo7"/>
    <w:basedOn w:val="Normal"/>
    <w:rsid w:val="003169D0"/>
    <w:pPr>
      <w:overflowPunct w:val="0"/>
      <w:autoSpaceDE w:val="0"/>
      <w:autoSpaceDN w:val="0"/>
      <w:adjustRightInd w:val="0"/>
      <w:textAlignment w:val="baseline"/>
    </w:pPr>
    <w:rPr>
      <w:sz w:val="20"/>
      <w:szCs w:val="20"/>
    </w:rPr>
  </w:style>
  <w:style w:type="character" w:customStyle="1" w:styleId="Estilo5">
    <w:name w:val="Estilo5"/>
    <w:rsid w:val="003169D0"/>
    <w:rPr>
      <w:sz w:val="20"/>
    </w:rPr>
  </w:style>
  <w:style w:type="paragraph" w:customStyle="1" w:styleId="Estilo">
    <w:name w:val="Estilo"/>
    <w:rsid w:val="003169D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6B1688"/>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6B1688"/>
    <w:rPr>
      <w:rFonts w:eastAsiaTheme="minorEastAsia"/>
    </w:rPr>
  </w:style>
  <w:style w:type="paragraph" w:styleId="CabealhodoSumrio">
    <w:name w:val="TOC Heading"/>
    <w:basedOn w:val="Ttulo1"/>
    <w:next w:val="Normal"/>
    <w:uiPriority w:val="39"/>
    <w:semiHidden/>
    <w:unhideWhenUsed/>
    <w:qFormat/>
    <w:rsid w:val="003B7392"/>
    <w:pPr>
      <w:spacing w:line="276" w:lineRule="auto"/>
      <w:outlineLvl w:val="9"/>
    </w:pPr>
    <w:rPr>
      <w:lang w:eastAsia="en-US"/>
    </w:rPr>
  </w:style>
  <w:style w:type="paragraph" w:styleId="Sumrio1">
    <w:name w:val="toc 1"/>
    <w:basedOn w:val="Normal"/>
    <w:next w:val="Normal"/>
    <w:autoRedefine/>
    <w:uiPriority w:val="39"/>
    <w:unhideWhenUsed/>
    <w:rsid w:val="003B7392"/>
    <w:pPr>
      <w:spacing w:after="100"/>
    </w:pPr>
  </w:style>
  <w:style w:type="paragraph" w:styleId="Sumrio2">
    <w:name w:val="toc 2"/>
    <w:basedOn w:val="Normal"/>
    <w:next w:val="Normal"/>
    <w:autoRedefine/>
    <w:uiPriority w:val="39"/>
    <w:unhideWhenUsed/>
    <w:rsid w:val="003B7392"/>
    <w:pPr>
      <w:spacing w:after="100"/>
      <w:ind w:left="240"/>
    </w:pPr>
  </w:style>
  <w:style w:type="paragraph" w:styleId="Sumrio3">
    <w:name w:val="toc 3"/>
    <w:basedOn w:val="Normal"/>
    <w:next w:val="Normal"/>
    <w:autoRedefine/>
    <w:uiPriority w:val="39"/>
    <w:unhideWhenUsed/>
    <w:rsid w:val="003B7392"/>
    <w:pPr>
      <w:spacing w:after="100"/>
      <w:ind w:left="480"/>
    </w:pPr>
  </w:style>
  <w:style w:type="paragraph" w:styleId="Textodenotadefim">
    <w:name w:val="endnote text"/>
    <w:basedOn w:val="Normal"/>
    <w:link w:val="TextodenotadefimChar"/>
    <w:uiPriority w:val="99"/>
    <w:semiHidden/>
    <w:unhideWhenUsed/>
    <w:rsid w:val="00083641"/>
    <w:rPr>
      <w:sz w:val="20"/>
      <w:szCs w:val="20"/>
    </w:rPr>
  </w:style>
  <w:style w:type="character" w:customStyle="1" w:styleId="TextodenotadefimChar">
    <w:name w:val="Texto de nota de fim Char"/>
    <w:basedOn w:val="Fontepargpadro"/>
    <w:link w:val="Textodenotadefim"/>
    <w:uiPriority w:val="99"/>
    <w:semiHidden/>
    <w:rsid w:val="00083641"/>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083641"/>
    <w:rPr>
      <w:vertAlign w:val="superscript"/>
    </w:rPr>
  </w:style>
  <w:style w:type="paragraph" w:styleId="Textodenotaderodap">
    <w:name w:val="footnote text"/>
    <w:basedOn w:val="Normal"/>
    <w:link w:val="TextodenotaderodapChar"/>
    <w:uiPriority w:val="99"/>
    <w:semiHidden/>
    <w:unhideWhenUsed/>
    <w:rsid w:val="00083641"/>
    <w:rPr>
      <w:sz w:val="20"/>
      <w:szCs w:val="20"/>
    </w:rPr>
  </w:style>
  <w:style w:type="character" w:customStyle="1" w:styleId="TextodenotaderodapChar">
    <w:name w:val="Texto de nota de rodapé Char"/>
    <w:basedOn w:val="Fontepargpadro"/>
    <w:link w:val="Textodenotaderodap"/>
    <w:uiPriority w:val="99"/>
    <w:semiHidden/>
    <w:rsid w:val="0008364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083641"/>
    <w:rPr>
      <w:vertAlign w:val="superscript"/>
    </w:rPr>
  </w:style>
  <w:style w:type="character" w:styleId="nfase">
    <w:name w:val="Emphasis"/>
    <w:basedOn w:val="Fontepargpadro"/>
    <w:uiPriority w:val="20"/>
    <w:qFormat/>
    <w:rsid w:val="00A23D06"/>
    <w:rPr>
      <w:b/>
      <w:bCs/>
      <w:i w:val="0"/>
      <w:iCs w:val="0"/>
    </w:rPr>
  </w:style>
  <w:style w:type="character" w:customStyle="1" w:styleId="st">
    <w:name w:val="st"/>
    <w:basedOn w:val="Fontepargpadro"/>
    <w:rsid w:val="00A23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27987">
      <w:marLeft w:val="0"/>
      <w:marRight w:val="0"/>
      <w:marTop w:val="0"/>
      <w:marBottom w:val="0"/>
      <w:divBdr>
        <w:top w:val="single" w:sz="6" w:space="9" w:color="EEEEEE"/>
        <w:left w:val="single" w:sz="6" w:space="9" w:color="EEEEEE"/>
        <w:bottom w:val="single" w:sz="6" w:space="9" w:color="EEEEEE"/>
        <w:right w:val="single" w:sz="6" w:space="9" w:color="EEEEEE"/>
      </w:divBdr>
    </w:div>
    <w:div w:id="501891325">
      <w:bodyDiv w:val="1"/>
      <w:marLeft w:val="0"/>
      <w:marRight w:val="0"/>
      <w:marTop w:val="0"/>
      <w:marBottom w:val="15"/>
      <w:divBdr>
        <w:top w:val="none" w:sz="0" w:space="0" w:color="auto"/>
        <w:left w:val="none" w:sz="0" w:space="0" w:color="auto"/>
        <w:bottom w:val="none" w:sz="0" w:space="0" w:color="auto"/>
        <w:right w:val="none" w:sz="0" w:space="0" w:color="auto"/>
      </w:divBdr>
      <w:divsChild>
        <w:div w:id="389308451">
          <w:marLeft w:val="0"/>
          <w:marRight w:val="0"/>
          <w:marTop w:val="0"/>
          <w:marBottom w:val="0"/>
          <w:divBdr>
            <w:top w:val="single" w:sz="6" w:space="0" w:color="AFAFAF"/>
            <w:left w:val="none" w:sz="0" w:space="0" w:color="auto"/>
            <w:bottom w:val="none" w:sz="0" w:space="0" w:color="auto"/>
            <w:right w:val="none" w:sz="0" w:space="0" w:color="auto"/>
          </w:divBdr>
          <w:divsChild>
            <w:div w:id="55517387">
              <w:marLeft w:val="0"/>
              <w:marRight w:val="0"/>
              <w:marTop w:val="0"/>
              <w:marBottom w:val="0"/>
              <w:divBdr>
                <w:top w:val="none" w:sz="0" w:space="0" w:color="auto"/>
                <w:left w:val="none" w:sz="0" w:space="0" w:color="auto"/>
                <w:bottom w:val="none" w:sz="0" w:space="0" w:color="auto"/>
                <w:right w:val="none" w:sz="0" w:space="0" w:color="auto"/>
              </w:divBdr>
              <w:divsChild>
                <w:div w:id="154732705">
                  <w:marLeft w:val="0"/>
                  <w:marRight w:val="0"/>
                  <w:marTop w:val="0"/>
                  <w:marBottom w:val="0"/>
                  <w:divBdr>
                    <w:top w:val="none" w:sz="0" w:space="0" w:color="auto"/>
                    <w:left w:val="none" w:sz="0" w:space="0" w:color="auto"/>
                    <w:bottom w:val="none" w:sz="0" w:space="0" w:color="auto"/>
                    <w:right w:val="none" w:sz="0" w:space="0" w:color="auto"/>
                  </w:divBdr>
                  <w:divsChild>
                    <w:div w:id="1424690844">
                      <w:marLeft w:val="75"/>
                      <w:marRight w:val="75"/>
                      <w:marTop w:val="75"/>
                      <w:marBottom w:val="75"/>
                      <w:divBdr>
                        <w:top w:val="none" w:sz="0" w:space="0" w:color="auto"/>
                        <w:left w:val="none" w:sz="0" w:space="0" w:color="auto"/>
                        <w:bottom w:val="none" w:sz="0" w:space="0" w:color="auto"/>
                        <w:right w:val="none" w:sz="0" w:space="0" w:color="auto"/>
                      </w:divBdr>
                      <w:divsChild>
                        <w:div w:id="1570075231">
                          <w:marLeft w:val="0"/>
                          <w:marRight w:val="0"/>
                          <w:marTop w:val="0"/>
                          <w:marBottom w:val="0"/>
                          <w:divBdr>
                            <w:top w:val="none" w:sz="0" w:space="0" w:color="auto"/>
                            <w:left w:val="none" w:sz="0" w:space="0" w:color="auto"/>
                            <w:bottom w:val="none" w:sz="0" w:space="0" w:color="auto"/>
                            <w:right w:val="none" w:sz="0" w:space="0" w:color="auto"/>
                          </w:divBdr>
                          <w:divsChild>
                            <w:div w:id="982663098">
                              <w:marLeft w:val="0"/>
                              <w:marRight w:val="0"/>
                              <w:marTop w:val="0"/>
                              <w:marBottom w:val="0"/>
                              <w:divBdr>
                                <w:top w:val="none" w:sz="0" w:space="0" w:color="auto"/>
                                <w:left w:val="none" w:sz="0" w:space="0" w:color="auto"/>
                                <w:bottom w:val="none" w:sz="0" w:space="0" w:color="auto"/>
                                <w:right w:val="none" w:sz="0" w:space="0" w:color="auto"/>
                              </w:divBdr>
                              <w:divsChild>
                                <w:div w:id="78067767">
                                  <w:marLeft w:val="0"/>
                                  <w:marRight w:val="0"/>
                                  <w:marTop w:val="0"/>
                                  <w:marBottom w:val="0"/>
                                  <w:divBdr>
                                    <w:top w:val="none" w:sz="0" w:space="0" w:color="auto"/>
                                    <w:left w:val="none" w:sz="0" w:space="0" w:color="auto"/>
                                    <w:bottom w:val="none" w:sz="0" w:space="0" w:color="auto"/>
                                    <w:right w:val="none" w:sz="0" w:space="0" w:color="auto"/>
                                  </w:divBdr>
                                  <w:divsChild>
                                    <w:div w:id="19320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17895">
          <w:marLeft w:val="0"/>
          <w:marRight w:val="0"/>
          <w:marTop w:val="0"/>
          <w:marBottom w:val="0"/>
          <w:divBdr>
            <w:top w:val="none" w:sz="0" w:space="0" w:color="auto"/>
            <w:left w:val="none" w:sz="0" w:space="0" w:color="auto"/>
            <w:bottom w:val="none" w:sz="0" w:space="0" w:color="auto"/>
            <w:right w:val="none" w:sz="0" w:space="0" w:color="auto"/>
          </w:divBdr>
          <w:divsChild>
            <w:div w:id="219168737">
              <w:marLeft w:val="0"/>
              <w:marRight w:val="0"/>
              <w:marTop w:val="0"/>
              <w:marBottom w:val="0"/>
              <w:divBdr>
                <w:top w:val="none" w:sz="0" w:space="0" w:color="auto"/>
                <w:left w:val="none" w:sz="0" w:space="0" w:color="auto"/>
                <w:bottom w:val="none" w:sz="0" w:space="0" w:color="auto"/>
                <w:right w:val="none" w:sz="0" w:space="0" w:color="auto"/>
              </w:divBdr>
              <w:divsChild>
                <w:div w:id="1568567454">
                  <w:marLeft w:val="0"/>
                  <w:marRight w:val="0"/>
                  <w:marTop w:val="0"/>
                  <w:marBottom w:val="0"/>
                  <w:divBdr>
                    <w:top w:val="none" w:sz="0" w:space="0" w:color="auto"/>
                    <w:left w:val="none" w:sz="0" w:space="0" w:color="auto"/>
                    <w:bottom w:val="none" w:sz="0" w:space="0" w:color="auto"/>
                    <w:right w:val="none" w:sz="0" w:space="0" w:color="auto"/>
                  </w:divBdr>
                  <w:divsChild>
                    <w:div w:id="1258560359">
                      <w:marLeft w:val="75"/>
                      <w:marRight w:val="75"/>
                      <w:marTop w:val="75"/>
                      <w:marBottom w:val="75"/>
                      <w:divBdr>
                        <w:top w:val="none" w:sz="0" w:space="0" w:color="auto"/>
                        <w:left w:val="none" w:sz="0" w:space="0" w:color="auto"/>
                        <w:bottom w:val="none" w:sz="0" w:space="0" w:color="auto"/>
                        <w:right w:val="none" w:sz="0" w:space="0" w:color="auto"/>
                      </w:divBdr>
                      <w:divsChild>
                        <w:div w:id="536281984">
                          <w:marLeft w:val="0"/>
                          <w:marRight w:val="0"/>
                          <w:marTop w:val="0"/>
                          <w:marBottom w:val="0"/>
                          <w:divBdr>
                            <w:top w:val="none" w:sz="0" w:space="0" w:color="auto"/>
                            <w:left w:val="none" w:sz="0" w:space="0" w:color="auto"/>
                            <w:bottom w:val="none" w:sz="0" w:space="0" w:color="auto"/>
                            <w:right w:val="none" w:sz="0" w:space="0" w:color="auto"/>
                          </w:divBdr>
                          <w:divsChild>
                            <w:div w:id="1407454923">
                              <w:marLeft w:val="0"/>
                              <w:marRight w:val="0"/>
                              <w:marTop w:val="0"/>
                              <w:marBottom w:val="0"/>
                              <w:divBdr>
                                <w:top w:val="none" w:sz="0" w:space="0" w:color="auto"/>
                                <w:left w:val="none" w:sz="0" w:space="0" w:color="auto"/>
                                <w:bottom w:val="none" w:sz="0" w:space="0" w:color="auto"/>
                                <w:right w:val="none" w:sz="0" w:space="0" w:color="auto"/>
                              </w:divBdr>
                              <w:divsChild>
                                <w:div w:id="1113130897">
                                  <w:marLeft w:val="0"/>
                                  <w:marRight w:val="0"/>
                                  <w:marTop w:val="0"/>
                                  <w:marBottom w:val="0"/>
                                  <w:divBdr>
                                    <w:top w:val="none" w:sz="0" w:space="0" w:color="auto"/>
                                    <w:left w:val="none" w:sz="0" w:space="0" w:color="auto"/>
                                    <w:bottom w:val="none" w:sz="0" w:space="0" w:color="auto"/>
                                    <w:right w:val="none" w:sz="0" w:space="0" w:color="auto"/>
                                  </w:divBdr>
                                  <w:divsChild>
                                    <w:div w:id="1755738582">
                                      <w:marLeft w:val="0"/>
                                      <w:marRight w:val="0"/>
                                      <w:marTop w:val="0"/>
                                      <w:marBottom w:val="0"/>
                                      <w:divBdr>
                                        <w:top w:val="none" w:sz="0" w:space="0" w:color="auto"/>
                                        <w:left w:val="none" w:sz="0" w:space="0" w:color="auto"/>
                                        <w:bottom w:val="none" w:sz="0" w:space="0" w:color="auto"/>
                                        <w:right w:val="none" w:sz="0" w:space="0" w:color="auto"/>
                                      </w:divBdr>
                                      <w:divsChild>
                                        <w:div w:id="5688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97211">
                  <w:marLeft w:val="0"/>
                  <w:marRight w:val="0"/>
                  <w:marTop w:val="0"/>
                  <w:marBottom w:val="0"/>
                  <w:divBdr>
                    <w:top w:val="none" w:sz="0" w:space="0" w:color="auto"/>
                    <w:left w:val="none" w:sz="0" w:space="0" w:color="auto"/>
                    <w:bottom w:val="none" w:sz="0" w:space="0" w:color="auto"/>
                    <w:right w:val="none" w:sz="0" w:space="0" w:color="auto"/>
                  </w:divBdr>
                  <w:divsChild>
                    <w:div w:id="1070927422">
                      <w:marLeft w:val="75"/>
                      <w:marRight w:val="75"/>
                      <w:marTop w:val="75"/>
                      <w:marBottom w:val="75"/>
                      <w:divBdr>
                        <w:top w:val="none" w:sz="0" w:space="0" w:color="auto"/>
                        <w:left w:val="none" w:sz="0" w:space="0" w:color="auto"/>
                        <w:bottom w:val="none" w:sz="0" w:space="0" w:color="auto"/>
                        <w:right w:val="none" w:sz="0" w:space="0" w:color="auto"/>
                      </w:divBdr>
                      <w:divsChild>
                        <w:div w:id="1572691606">
                          <w:marLeft w:val="0"/>
                          <w:marRight w:val="0"/>
                          <w:marTop w:val="0"/>
                          <w:marBottom w:val="0"/>
                          <w:divBdr>
                            <w:top w:val="none" w:sz="0" w:space="0" w:color="auto"/>
                            <w:left w:val="none" w:sz="0" w:space="0" w:color="auto"/>
                            <w:bottom w:val="none" w:sz="0" w:space="0" w:color="auto"/>
                            <w:right w:val="none" w:sz="0" w:space="0" w:color="auto"/>
                          </w:divBdr>
                          <w:divsChild>
                            <w:div w:id="1812558271">
                              <w:marLeft w:val="0"/>
                              <w:marRight w:val="0"/>
                              <w:marTop w:val="0"/>
                              <w:marBottom w:val="0"/>
                              <w:divBdr>
                                <w:top w:val="none" w:sz="0" w:space="0" w:color="auto"/>
                                <w:left w:val="none" w:sz="0" w:space="0" w:color="auto"/>
                                <w:bottom w:val="none" w:sz="0" w:space="0" w:color="auto"/>
                                <w:right w:val="none" w:sz="0" w:space="0" w:color="auto"/>
                              </w:divBdr>
                              <w:divsChild>
                                <w:div w:id="18834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951579">
          <w:marLeft w:val="0"/>
          <w:marRight w:val="0"/>
          <w:marTop w:val="0"/>
          <w:marBottom w:val="0"/>
          <w:divBdr>
            <w:top w:val="none" w:sz="0" w:space="0" w:color="auto"/>
            <w:left w:val="none" w:sz="0" w:space="0" w:color="auto"/>
            <w:bottom w:val="none" w:sz="0" w:space="0" w:color="auto"/>
            <w:right w:val="none" w:sz="0" w:space="0" w:color="auto"/>
          </w:divBdr>
          <w:divsChild>
            <w:div w:id="45495221">
              <w:marLeft w:val="0"/>
              <w:marRight w:val="0"/>
              <w:marTop w:val="0"/>
              <w:marBottom w:val="0"/>
              <w:divBdr>
                <w:top w:val="none" w:sz="0" w:space="0" w:color="auto"/>
                <w:left w:val="none" w:sz="0" w:space="0" w:color="auto"/>
                <w:bottom w:val="none" w:sz="0" w:space="0" w:color="auto"/>
                <w:right w:val="none" w:sz="0" w:space="0" w:color="auto"/>
              </w:divBdr>
              <w:divsChild>
                <w:div w:id="673072138">
                  <w:marLeft w:val="0"/>
                  <w:marRight w:val="0"/>
                  <w:marTop w:val="0"/>
                  <w:marBottom w:val="0"/>
                  <w:divBdr>
                    <w:top w:val="none" w:sz="0" w:space="0" w:color="auto"/>
                    <w:left w:val="none" w:sz="0" w:space="0" w:color="auto"/>
                    <w:bottom w:val="none" w:sz="0" w:space="0" w:color="auto"/>
                    <w:right w:val="none" w:sz="0" w:space="0" w:color="auto"/>
                  </w:divBdr>
                  <w:divsChild>
                    <w:div w:id="1932054">
                      <w:marLeft w:val="0"/>
                      <w:marRight w:val="0"/>
                      <w:marTop w:val="0"/>
                      <w:marBottom w:val="0"/>
                      <w:divBdr>
                        <w:top w:val="none" w:sz="0" w:space="0" w:color="auto"/>
                        <w:left w:val="none" w:sz="0" w:space="0" w:color="auto"/>
                        <w:bottom w:val="none" w:sz="0" w:space="0" w:color="auto"/>
                        <w:right w:val="none" w:sz="0" w:space="0" w:color="auto"/>
                      </w:divBdr>
                      <w:divsChild>
                        <w:div w:id="1569344390">
                          <w:marLeft w:val="0"/>
                          <w:marRight w:val="0"/>
                          <w:marTop w:val="0"/>
                          <w:marBottom w:val="0"/>
                          <w:divBdr>
                            <w:top w:val="none" w:sz="0" w:space="0" w:color="auto"/>
                            <w:left w:val="none" w:sz="0" w:space="0" w:color="auto"/>
                            <w:bottom w:val="none" w:sz="0" w:space="0" w:color="auto"/>
                            <w:right w:val="none" w:sz="0" w:space="0" w:color="auto"/>
                          </w:divBdr>
                          <w:divsChild>
                            <w:div w:id="431826619">
                              <w:marLeft w:val="75"/>
                              <w:marRight w:val="75"/>
                              <w:marTop w:val="75"/>
                              <w:marBottom w:val="75"/>
                              <w:divBdr>
                                <w:top w:val="none" w:sz="0" w:space="0" w:color="auto"/>
                                <w:left w:val="none" w:sz="0" w:space="0" w:color="auto"/>
                                <w:bottom w:val="none" w:sz="0" w:space="0" w:color="auto"/>
                                <w:right w:val="none" w:sz="0" w:space="0" w:color="auto"/>
                              </w:divBdr>
                              <w:divsChild>
                                <w:div w:id="147481690">
                                  <w:marLeft w:val="0"/>
                                  <w:marRight w:val="0"/>
                                  <w:marTop w:val="0"/>
                                  <w:marBottom w:val="0"/>
                                  <w:divBdr>
                                    <w:top w:val="none" w:sz="0" w:space="0" w:color="auto"/>
                                    <w:left w:val="none" w:sz="0" w:space="0" w:color="auto"/>
                                    <w:bottom w:val="none" w:sz="0" w:space="0" w:color="auto"/>
                                    <w:right w:val="none" w:sz="0" w:space="0" w:color="auto"/>
                                  </w:divBdr>
                                  <w:divsChild>
                                    <w:div w:id="2133403004">
                                      <w:marLeft w:val="0"/>
                                      <w:marRight w:val="0"/>
                                      <w:marTop w:val="0"/>
                                      <w:marBottom w:val="0"/>
                                      <w:divBdr>
                                        <w:top w:val="none" w:sz="0" w:space="0" w:color="auto"/>
                                        <w:left w:val="none" w:sz="0" w:space="0" w:color="auto"/>
                                        <w:bottom w:val="none" w:sz="0" w:space="0" w:color="auto"/>
                                        <w:right w:val="none" w:sz="0" w:space="0" w:color="auto"/>
                                      </w:divBdr>
                                    </w:div>
                                  </w:divsChild>
                                </w:div>
                                <w:div w:id="519050917">
                                  <w:marLeft w:val="0"/>
                                  <w:marRight w:val="0"/>
                                  <w:marTop w:val="0"/>
                                  <w:marBottom w:val="0"/>
                                  <w:divBdr>
                                    <w:top w:val="none" w:sz="0" w:space="0" w:color="auto"/>
                                    <w:left w:val="none" w:sz="0" w:space="0" w:color="auto"/>
                                    <w:bottom w:val="none" w:sz="0" w:space="0" w:color="auto"/>
                                    <w:right w:val="none" w:sz="0" w:space="0" w:color="auto"/>
                                  </w:divBdr>
                                  <w:divsChild>
                                    <w:div w:id="127169124">
                                      <w:marLeft w:val="0"/>
                                      <w:marRight w:val="0"/>
                                      <w:marTop w:val="0"/>
                                      <w:marBottom w:val="0"/>
                                      <w:divBdr>
                                        <w:top w:val="none" w:sz="0" w:space="0" w:color="auto"/>
                                        <w:left w:val="none" w:sz="0" w:space="0" w:color="auto"/>
                                        <w:bottom w:val="none" w:sz="0" w:space="0" w:color="auto"/>
                                        <w:right w:val="none" w:sz="0" w:space="0" w:color="auto"/>
                                      </w:divBdr>
                                    </w:div>
                                  </w:divsChild>
                                </w:div>
                                <w:div w:id="1062824888">
                                  <w:marLeft w:val="0"/>
                                  <w:marRight w:val="0"/>
                                  <w:marTop w:val="0"/>
                                  <w:marBottom w:val="0"/>
                                  <w:divBdr>
                                    <w:top w:val="none" w:sz="0" w:space="0" w:color="auto"/>
                                    <w:left w:val="none" w:sz="0" w:space="0" w:color="auto"/>
                                    <w:bottom w:val="none" w:sz="0" w:space="0" w:color="auto"/>
                                    <w:right w:val="none" w:sz="0" w:space="0" w:color="auto"/>
                                  </w:divBdr>
                                  <w:divsChild>
                                    <w:div w:id="1720350196">
                                      <w:marLeft w:val="0"/>
                                      <w:marRight w:val="0"/>
                                      <w:marTop w:val="0"/>
                                      <w:marBottom w:val="0"/>
                                      <w:divBdr>
                                        <w:top w:val="none" w:sz="0" w:space="0" w:color="auto"/>
                                        <w:left w:val="none" w:sz="0" w:space="0" w:color="auto"/>
                                        <w:bottom w:val="none" w:sz="0" w:space="0" w:color="auto"/>
                                        <w:right w:val="none" w:sz="0" w:space="0" w:color="auto"/>
                                      </w:divBdr>
                                    </w:div>
                                  </w:divsChild>
                                </w:div>
                                <w:div w:id="1352104678">
                                  <w:marLeft w:val="0"/>
                                  <w:marRight w:val="0"/>
                                  <w:marTop w:val="0"/>
                                  <w:marBottom w:val="0"/>
                                  <w:divBdr>
                                    <w:top w:val="none" w:sz="0" w:space="0" w:color="auto"/>
                                    <w:left w:val="none" w:sz="0" w:space="0" w:color="auto"/>
                                    <w:bottom w:val="none" w:sz="0" w:space="0" w:color="auto"/>
                                    <w:right w:val="none" w:sz="0" w:space="0" w:color="auto"/>
                                  </w:divBdr>
                                  <w:divsChild>
                                    <w:div w:id="1159804066">
                                      <w:marLeft w:val="0"/>
                                      <w:marRight w:val="0"/>
                                      <w:marTop w:val="0"/>
                                      <w:marBottom w:val="0"/>
                                      <w:divBdr>
                                        <w:top w:val="none" w:sz="0" w:space="0" w:color="auto"/>
                                        <w:left w:val="none" w:sz="0" w:space="0" w:color="auto"/>
                                        <w:bottom w:val="none" w:sz="0" w:space="0" w:color="auto"/>
                                        <w:right w:val="none" w:sz="0" w:space="0" w:color="auto"/>
                                      </w:divBdr>
                                    </w:div>
                                  </w:divsChild>
                                </w:div>
                                <w:div w:id="1562011793">
                                  <w:marLeft w:val="0"/>
                                  <w:marRight w:val="0"/>
                                  <w:marTop w:val="0"/>
                                  <w:marBottom w:val="0"/>
                                  <w:divBdr>
                                    <w:top w:val="none" w:sz="0" w:space="0" w:color="auto"/>
                                    <w:left w:val="none" w:sz="0" w:space="0" w:color="auto"/>
                                    <w:bottom w:val="none" w:sz="0" w:space="0" w:color="auto"/>
                                    <w:right w:val="none" w:sz="0" w:space="0" w:color="auto"/>
                                  </w:divBdr>
                                  <w:divsChild>
                                    <w:div w:id="1419719082">
                                      <w:marLeft w:val="0"/>
                                      <w:marRight w:val="0"/>
                                      <w:marTop w:val="0"/>
                                      <w:marBottom w:val="0"/>
                                      <w:divBdr>
                                        <w:top w:val="none" w:sz="0" w:space="0" w:color="auto"/>
                                        <w:left w:val="none" w:sz="0" w:space="0" w:color="auto"/>
                                        <w:bottom w:val="none" w:sz="0" w:space="0" w:color="auto"/>
                                        <w:right w:val="none" w:sz="0" w:space="0" w:color="auto"/>
                                      </w:divBdr>
                                    </w:div>
                                  </w:divsChild>
                                </w:div>
                                <w:div w:id="1913078301">
                                  <w:marLeft w:val="0"/>
                                  <w:marRight w:val="0"/>
                                  <w:marTop w:val="0"/>
                                  <w:marBottom w:val="0"/>
                                  <w:divBdr>
                                    <w:top w:val="none" w:sz="0" w:space="0" w:color="auto"/>
                                    <w:left w:val="none" w:sz="0" w:space="0" w:color="auto"/>
                                    <w:bottom w:val="none" w:sz="0" w:space="0" w:color="auto"/>
                                    <w:right w:val="none" w:sz="0" w:space="0" w:color="auto"/>
                                  </w:divBdr>
                                  <w:divsChild>
                                    <w:div w:id="4435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86504">
                  <w:marLeft w:val="0"/>
                  <w:marRight w:val="0"/>
                  <w:marTop w:val="0"/>
                  <w:marBottom w:val="0"/>
                  <w:divBdr>
                    <w:top w:val="none" w:sz="0" w:space="0" w:color="auto"/>
                    <w:left w:val="none" w:sz="0" w:space="0" w:color="auto"/>
                    <w:bottom w:val="none" w:sz="0" w:space="0" w:color="auto"/>
                    <w:right w:val="none" w:sz="0" w:space="0" w:color="auto"/>
                  </w:divBdr>
                  <w:divsChild>
                    <w:div w:id="1634407465">
                      <w:marLeft w:val="0"/>
                      <w:marRight w:val="0"/>
                      <w:marTop w:val="0"/>
                      <w:marBottom w:val="0"/>
                      <w:divBdr>
                        <w:top w:val="none" w:sz="0" w:space="0" w:color="auto"/>
                        <w:left w:val="none" w:sz="0" w:space="0" w:color="auto"/>
                        <w:bottom w:val="none" w:sz="0" w:space="0" w:color="auto"/>
                        <w:right w:val="none" w:sz="0" w:space="0" w:color="auto"/>
                      </w:divBdr>
                      <w:divsChild>
                        <w:div w:id="1571309859">
                          <w:marLeft w:val="0"/>
                          <w:marRight w:val="0"/>
                          <w:marTop w:val="0"/>
                          <w:marBottom w:val="0"/>
                          <w:divBdr>
                            <w:top w:val="none" w:sz="0" w:space="0" w:color="auto"/>
                            <w:left w:val="none" w:sz="0" w:space="0" w:color="auto"/>
                            <w:bottom w:val="none" w:sz="0" w:space="0" w:color="auto"/>
                            <w:right w:val="none" w:sz="0" w:space="0" w:color="auto"/>
                          </w:divBdr>
                          <w:divsChild>
                            <w:div w:id="1958829478">
                              <w:marLeft w:val="75"/>
                              <w:marRight w:val="75"/>
                              <w:marTop w:val="75"/>
                              <w:marBottom w:val="75"/>
                              <w:divBdr>
                                <w:top w:val="none" w:sz="0" w:space="0" w:color="auto"/>
                                <w:left w:val="none" w:sz="0" w:space="0" w:color="auto"/>
                                <w:bottom w:val="none" w:sz="0" w:space="0" w:color="auto"/>
                                <w:right w:val="none" w:sz="0" w:space="0" w:color="auto"/>
                              </w:divBdr>
                              <w:divsChild>
                                <w:div w:id="150341322">
                                  <w:marLeft w:val="0"/>
                                  <w:marRight w:val="0"/>
                                  <w:marTop w:val="0"/>
                                  <w:marBottom w:val="0"/>
                                  <w:divBdr>
                                    <w:top w:val="none" w:sz="0" w:space="0" w:color="auto"/>
                                    <w:left w:val="none" w:sz="0" w:space="0" w:color="auto"/>
                                    <w:bottom w:val="none" w:sz="0" w:space="0" w:color="auto"/>
                                    <w:right w:val="none" w:sz="0" w:space="0" w:color="auto"/>
                                  </w:divBdr>
                                  <w:divsChild>
                                    <w:div w:id="1488354073">
                                      <w:marLeft w:val="0"/>
                                      <w:marRight w:val="0"/>
                                      <w:marTop w:val="0"/>
                                      <w:marBottom w:val="0"/>
                                      <w:divBdr>
                                        <w:top w:val="none" w:sz="0" w:space="0" w:color="auto"/>
                                        <w:left w:val="none" w:sz="0" w:space="0" w:color="auto"/>
                                        <w:bottom w:val="none" w:sz="0" w:space="0" w:color="auto"/>
                                        <w:right w:val="none" w:sz="0" w:space="0" w:color="auto"/>
                                      </w:divBdr>
                                      <w:divsChild>
                                        <w:div w:id="1216432082">
                                          <w:marLeft w:val="0"/>
                                          <w:marRight w:val="0"/>
                                          <w:marTop w:val="0"/>
                                          <w:marBottom w:val="0"/>
                                          <w:divBdr>
                                            <w:top w:val="none" w:sz="0" w:space="0" w:color="auto"/>
                                            <w:left w:val="none" w:sz="0" w:space="0" w:color="auto"/>
                                            <w:bottom w:val="none" w:sz="0" w:space="0" w:color="auto"/>
                                            <w:right w:val="none" w:sz="0" w:space="0" w:color="auto"/>
                                          </w:divBdr>
                                          <w:divsChild>
                                            <w:div w:id="2130977246">
                                              <w:marLeft w:val="0"/>
                                              <w:marRight w:val="0"/>
                                              <w:marTop w:val="0"/>
                                              <w:marBottom w:val="0"/>
                                              <w:divBdr>
                                                <w:top w:val="none" w:sz="0" w:space="0" w:color="auto"/>
                                                <w:left w:val="none" w:sz="0" w:space="0" w:color="auto"/>
                                                <w:bottom w:val="none" w:sz="0" w:space="0" w:color="auto"/>
                                                <w:right w:val="none" w:sz="0" w:space="0" w:color="auto"/>
                                              </w:divBdr>
                                              <w:divsChild>
                                                <w:div w:id="1555046672">
                                                  <w:marLeft w:val="75"/>
                                                  <w:marRight w:val="75"/>
                                                  <w:marTop w:val="0"/>
                                                  <w:marBottom w:val="0"/>
                                                  <w:divBdr>
                                                    <w:top w:val="none" w:sz="0" w:space="0" w:color="auto"/>
                                                    <w:left w:val="none" w:sz="0" w:space="0" w:color="auto"/>
                                                    <w:bottom w:val="none" w:sz="0" w:space="0" w:color="auto"/>
                                                    <w:right w:val="none" w:sz="0" w:space="0" w:color="auto"/>
                                                  </w:divBdr>
                                                </w:div>
                                                <w:div w:id="1624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534888">
                  <w:marLeft w:val="0"/>
                  <w:marRight w:val="0"/>
                  <w:marTop w:val="0"/>
                  <w:marBottom w:val="0"/>
                  <w:divBdr>
                    <w:top w:val="none" w:sz="0" w:space="0" w:color="auto"/>
                    <w:left w:val="none" w:sz="0" w:space="0" w:color="auto"/>
                    <w:bottom w:val="none" w:sz="0" w:space="0" w:color="auto"/>
                    <w:right w:val="none" w:sz="0" w:space="0" w:color="auto"/>
                  </w:divBdr>
                  <w:divsChild>
                    <w:div w:id="730465246">
                      <w:marLeft w:val="0"/>
                      <w:marRight w:val="0"/>
                      <w:marTop w:val="0"/>
                      <w:marBottom w:val="0"/>
                      <w:divBdr>
                        <w:top w:val="none" w:sz="0" w:space="0" w:color="auto"/>
                        <w:left w:val="none" w:sz="0" w:space="0" w:color="auto"/>
                        <w:bottom w:val="none" w:sz="0" w:space="0" w:color="auto"/>
                        <w:right w:val="none" w:sz="0" w:space="0" w:color="auto"/>
                      </w:divBdr>
                      <w:divsChild>
                        <w:div w:id="1818303985">
                          <w:marLeft w:val="0"/>
                          <w:marRight w:val="0"/>
                          <w:marTop w:val="0"/>
                          <w:marBottom w:val="0"/>
                          <w:divBdr>
                            <w:top w:val="none" w:sz="0" w:space="0" w:color="auto"/>
                            <w:left w:val="none" w:sz="0" w:space="0" w:color="auto"/>
                            <w:bottom w:val="none" w:sz="0" w:space="0" w:color="auto"/>
                            <w:right w:val="none" w:sz="0" w:space="0" w:color="auto"/>
                          </w:divBdr>
                          <w:divsChild>
                            <w:div w:id="200899729">
                              <w:marLeft w:val="0"/>
                              <w:marRight w:val="0"/>
                              <w:marTop w:val="0"/>
                              <w:marBottom w:val="0"/>
                              <w:divBdr>
                                <w:top w:val="none" w:sz="0" w:space="0" w:color="auto"/>
                                <w:left w:val="none" w:sz="0" w:space="0" w:color="auto"/>
                                <w:bottom w:val="none" w:sz="0" w:space="0" w:color="auto"/>
                                <w:right w:val="none" w:sz="0" w:space="0" w:color="auto"/>
                              </w:divBdr>
                              <w:divsChild>
                                <w:div w:id="1154830465">
                                  <w:marLeft w:val="0"/>
                                  <w:marRight w:val="0"/>
                                  <w:marTop w:val="0"/>
                                  <w:marBottom w:val="0"/>
                                  <w:divBdr>
                                    <w:top w:val="none" w:sz="0" w:space="0" w:color="auto"/>
                                    <w:left w:val="none" w:sz="0" w:space="0" w:color="auto"/>
                                    <w:bottom w:val="none" w:sz="0" w:space="0" w:color="auto"/>
                                    <w:right w:val="none" w:sz="0" w:space="0" w:color="auto"/>
                                  </w:divBdr>
                                  <w:divsChild>
                                    <w:div w:id="92409101">
                                      <w:marLeft w:val="75"/>
                                      <w:marRight w:val="75"/>
                                      <w:marTop w:val="75"/>
                                      <w:marBottom w:val="75"/>
                                      <w:divBdr>
                                        <w:top w:val="none" w:sz="0" w:space="0" w:color="auto"/>
                                        <w:left w:val="none" w:sz="0" w:space="0" w:color="auto"/>
                                        <w:bottom w:val="none" w:sz="0" w:space="0" w:color="auto"/>
                                        <w:right w:val="none" w:sz="0" w:space="0" w:color="auto"/>
                                      </w:divBdr>
                                      <w:divsChild>
                                        <w:div w:id="1403332284">
                                          <w:marLeft w:val="0"/>
                                          <w:marRight w:val="0"/>
                                          <w:marTop w:val="0"/>
                                          <w:marBottom w:val="0"/>
                                          <w:divBdr>
                                            <w:top w:val="none" w:sz="0" w:space="0" w:color="auto"/>
                                            <w:left w:val="none" w:sz="0" w:space="0" w:color="auto"/>
                                            <w:bottom w:val="none" w:sz="0" w:space="0" w:color="auto"/>
                                            <w:right w:val="none" w:sz="0" w:space="0" w:color="auto"/>
                                          </w:divBdr>
                                          <w:divsChild>
                                            <w:div w:id="563764079">
                                              <w:marLeft w:val="0"/>
                                              <w:marRight w:val="0"/>
                                              <w:marTop w:val="0"/>
                                              <w:marBottom w:val="0"/>
                                              <w:divBdr>
                                                <w:top w:val="none" w:sz="0" w:space="0" w:color="auto"/>
                                                <w:left w:val="none" w:sz="0" w:space="0" w:color="auto"/>
                                                <w:bottom w:val="none" w:sz="0" w:space="0" w:color="auto"/>
                                                <w:right w:val="none" w:sz="0" w:space="0" w:color="auto"/>
                                              </w:divBdr>
                                            </w:div>
                                            <w:div w:id="1214540793">
                                              <w:marLeft w:val="0"/>
                                              <w:marRight w:val="0"/>
                                              <w:marTop w:val="0"/>
                                              <w:marBottom w:val="0"/>
                                              <w:divBdr>
                                                <w:top w:val="none" w:sz="0" w:space="0" w:color="auto"/>
                                                <w:left w:val="none" w:sz="0" w:space="0" w:color="auto"/>
                                                <w:bottom w:val="none" w:sz="0" w:space="0" w:color="auto"/>
                                                <w:right w:val="none" w:sz="0" w:space="0" w:color="auto"/>
                                              </w:divBdr>
                                              <w:divsChild>
                                                <w:div w:id="12520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1388">
                                      <w:marLeft w:val="75"/>
                                      <w:marRight w:val="75"/>
                                      <w:marTop w:val="75"/>
                                      <w:marBottom w:val="75"/>
                                      <w:divBdr>
                                        <w:top w:val="none" w:sz="0" w:space="0" w:color="auto"/>
                                        <w:left w:val="none" w:sz="0" w:space="0" w:color="auto"/>
                                        <w:bottom w:val="none" w:sz="0" w:space="0" w:color="auto"/>
                                        <w:right w:val="none" w:sz="0" w:space="0" w:color="auto"/>
                                      </w:divBdr>
                                      <w:divsChild>
                                        <w:div w:id="670255144">
                                          <w:marLeft w:val="0"/>
                                          <w:marRight w:val="0"/>
                                          <w:marTop w:val="0"/>
                                          <w:marBottom w:val="0"/>
                                          <w:divBdr>
                                            <w:top w:val="none" w:sz="0" w:space="0" w:color="auto"/>
                                            <w:left w:val="none" w:sz="0" w:space="0" w:color="auto"/>
                                            <w:bottom w:val="none" w:sz="0" w:space="0" w:color="auto"/>
                                            <w:right w:val="none" w:sz="0" w:space="0" w:color="auto"/>
                                          </w:divBdr>
                                          <w:divsChild>
                                            <w:div w:id="387267042">
                                              <w:marLeft w:val="0"/>
                                              <w:marRight w:val="0"/>
                                              <w:marTop w:val="0"/>
                                              <w:marBottom w:val="0"/>
                                              <w:divBdr>
                                                <w:top w:val="none" w:sz="0" w:space="0" w:color="auto"/>
                                                <w:left w:val="none" w:sz="0" w:space="0" w:color="auto"/>
                                                <w:bottom w:val="none" w:sz="0" w:space="0" w:color="auto"/>
                                                <w:right w:val="none" w:sz="0" w:space="0" w:color="auto"/>
                                              </w:divBdr>
                                              <w:divsChild>
                                                <w:div w:id="1866211254">
                                                  <w:marLeft w:val="0"/>
                                                  <w:marRight w:val="0"/>
                                                  <w:marTop w:val="0"/>
                                                  <w:marBottom w:val="0"/>
                                                  <w:divBdr>
                                                    <w:top w:val="none" w:sz="0" w:space="0" w:color="auto"/>
                                                    <w:left w:val="none" w:sz="0" w:space="0" w:color="auto"/>
                                                    <w:bottom w:val="none" w:sz="0" w:space="0" w:color="auto"/>
                                                    <w:right w:val="none" w:sz="0" w:space="0" w:color="auto"/>
                                                  </w:divBdr>
                                                  <w:divsChild>
                                                    <w:div w:id="763185029">
                                                      <w:marLeft w:val="0"/>
                                                      <w:marRight w:val="0"/>
                                                      <w:marTop w:val="150"/>
                                                      <w:marBottom w:val="150"/>
                                                      <w:divBdr>
                                                        <w:top w:val="none" w:sz="0" w:space="0" w:color="auto"/>
                                                        <w:left w:val="none" w:sz="0" w:space="0" w:color="auto"/>
                                                        <w:bottom w:val="none" w:sz="0" w:space="0" w:color="auto"/>
                                                        <w:right w:val="none" w:sz="0" w:space="0" w:color="auto"/>
                                                      </w:divBdr>
                                                    </w:div>
                                                    <w:div w:id="1222518863">
                                                      <w:marLeft w:val="0"/>
                                                      <w:marRight w:val="0"/>
                                                      <w:marTop w:val="150"/>
                                                      <w:marBottom w:val="150"/>
                                                      <w:divBdr>
                                                        <w:top w:val="none" w:sz="0" w:space="0" w:color="auto"/>
                                                        <w:left w:val="none" w:sz="0" w:space="0" w:color="auto"/>
                                                        <w:bottom w:val="none" w:sz="0" w:space="0" w:color="auto"/>
                                                        <w:right w:val="none" w:sz="0" w:space="0" w:color="auto"/>
                                                      </w:divBdr>
                                                    </w:div>
                                                    <w:div w:id="19820309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6318475">
                                      <w:marLeft w:val="75"/>
                                      <w:marRight w:val="75"/>
                                      <w:marTop w:val="75"/>
                                      <w:marBottom w:val="75"/>
                                      <w:divBdr>
                                        <w:top w:val="none" w:sz="0" w:space="0" w:color="auto"/>
                                        <w:left w:val="none" w:sz="0" w:space="0" w:color="auto"/>
                                        <w:bottom w:val="none" w:sz="0" w:space="0" w:color="auto"/>
                                        <w:right w:val="none" w:sz="0" w:space="0" w:color="auto"/>
                                      </w:divBdr>
                                      <w:divsChild>
                                        <w:div w:id="1463378142">
                                          <w:marLeft w:val="0"/>
                                          <w:marRight w:val="0"/>
                                          <w:marTop w:val="0"/>
                                          <w:marBottom w:val="0"/>
                                          <w:divBdr>
                                            <w:top w:val="none" w:sz="0" w:space="0" w:color="auto"/>
                                            <w:left w:val="none" w:sz="0" w:space="0" w:color="auto"/>
                                            <w:bottom w:val="none" w:sz="0" w:space="0" w:color="auto"/>
                                            <w:right w:val="none" w:sz="0" w:space="0" w:color="auto"/>
                                          </w:divBdr>
                                          <w:divsChild>
                                            <w:div w:id="13541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467">
                              <w:marLeft w:val="0"/>
                              <w:marRight w:val="0"/>
                              <w:marTop w:val="0"/>
                              <w:marBottom w:val="0"/>
                              <w:divBdr>
                                <w:top w:val="none" w:sz="0" w:space="0" w:color="auto"/>
                                <w:left w:val="none" w:sz="0" w:space="0" w:color="auto"/>
                                <w:bottom w:val="none" w:sz="0" w:space="0" w:color="auto"/>
                                <w:right w:val="none" w:sz="0" w:space="0" w:color="auto"/>
                              </w:divBdr>
                              <w:divsChild>
                                <w:div w:id="334263946">
                                  <w:marLeft w:val="75"/>
                                  <w:marRight w:val="75"/>
                                  <w:marTop w:val="75"/>
                                  <w:marBottom w:val="75"/>
                                  <w:divBdr>
                                    <w:top w:val="none" w:sz="0" w:space="0" w:color="auto"/>
                                    <w:left w:val="none" w:sz="0" w:space="0" w:color="auto"/>
                                    <w:bottom w:val="none" w:sz="0" w:space="0" w:color="auto"/>
                                    <w:right w:val="none" w:sz="0" w:space="0" w:color="auto"/>
                                  </w:divBdr>
                                  <w:divsChild>
                                    <w:div w:id="1711222387">
                                      <w:marLeft w:val="0"/>
                                      <w:marRight w:val="0"/>
                                      <w:marTop w:val="0"/>
                                      <w:marBottom w:val="0"/>
                                      <w:divBdr>
                                        <w:top w:val="none" w:sz="0" w:space="0" w:color="auto"/>
                                        <w:left w:val="none" w:sz="0" w:space="0" w:color="auto"/>
                                        <w:bottom w:val="none" w:sz="0" w:space="0" w:color="auto"/>
                                        <w:right w:val="none" w:sz="0" w:space="0" w:color="auto"/>
                                      </w:divBdr>
                                      <w:divsChild>
                                        <w:div w:id="5052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3354">
                                  <w:marLeft w:val="0"/>
                                  <w:marRight w:val="0"/>
                                  <w:marTop w:val="0"/>
                                  <w:marBottom w:val="0"/>
                                  <w:divBdr>
                                    <w:top w:val="none" w:sz="0" w:space="0" w:color="auto"/>
                                    <w:left w:val="none" w:sz="0" w:space="0" w:color="auto"/>
                                    <w:bottom w:val="none" w:sz="0" w:space="0" w:color="auto"/>
                                    <w:right w:val="none" w:sz="0" w:space="0" w:color="auto"/>
                                  </w:divBdr>
                                  <w:divsChild>
                                    <w:div w:id="285086388">
                                      <w:marLeft w:val="0"/>
                                      <w:marRight w:val="0"/>
                                      <w:marTop w:val="0"/>
                                      <w:marBottom w:val="0"/>
                                      <w:divBdr>
                                        <w:top w:val="none" w:sz="0" w:space="0" w:color="auto"/>
                                        <w:left w:val="none" w:sz="0" w:space="0" w:color="auto"/>
                                        <w:bottom w:val="none" w:sz="0" w:space="0" w:color="auto"/>
                                        <w:right w:val="none" w:sz="0" w:space="0" w:color="auto"/>
                                      </w:divBdr>
                                      <w:divsChild>
                                        <w:div w:id="44837304">
                                          <w:marLeft w:val="75"/>
                                          <w:marRight w:val="75"/>
                                          <w:marTop w:val="75"/>
                                          <w:marBottom w:val="75"/>
                                          <w:divBdr>
                                            <w:top w:val="none" w:sz="0" w:space="0" w:color="auto"/>
                                            <w:left w:val="none" w:sz="0" w:space="0" w:color="auto"/>
                                            <w:bottom w:val="none" w:sz="0" w:space="0" w:color="auto"/>
                                            <w:right w:val="none" w:sz="0" w:space="0" w:color="auto"/>
                                          </w:divBdr>
                                          <w:divsChild>
                                            <w:div w:id="122968844">
                                              <w:marLeft w:val="0"/>
                                              <w:marRight w:val="0"/>
                                              <w:marTop w:val="0"/>
                                              <w:marBottom w:val="0"/>
                                              <w:divBdr>
                                                <w:top w:val="none" w:sz="0" w:space="0" w:color="auto"/>
                                                <w:left w:val="none" w:sz="0" w:space="0" w:color="auto"/>
                                                <w:bottom w:val="none" w:sz="0" w:space="0" w:color="auto"/>
                                                <w:right w:val="none" w:sz="0" w:space="0" w:color="auto"/>
                                              </w:divBdr>
                                              <w:divsChild>
                                                <w:div w:id="599487623">
                                                  <w:marLeft w:val="0"/>
                                                  <w:marRight w:val="0"/>
                                                  <w:marTop w:val="0"/>
                                                  <w:marBottom w:val="0"/>
                                                  <w:divBdr>
                                                    <w:top w:val="none" w:sz="0" w:space="0" w:color="auto"/>
                                                    <w:left w:val="none" w:sz="0" w:space="0" w:color="auto"/>
                                                    <w:bottom w:val="none" w:sz="0" w:space="0" w:color="auto"/>
                                                    <w:right w:val="none" w:sz="0" w:space="0" w:color="auto"/>
                                                  </w:divBdr>
                                                  <w:divsChild>
                                                    <w:div w:id="19400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9634582">
          <w:marLeft w:val="0"/>
          <w:marRight w:val="0"/>
          <w:marTop w:val="0"/>
          <w:marBottom w:val="0"/>
          <w:divBdr>
            <w:top w:val="single" w:sz="6" w:space="0" w:color="D5D5D5"/>
            <w:left w:val="none" w:sz="0" w:space="0" w:color="auto"/>
            <w:bottom w:val="none" w:sz="0" w:space="0" w:color="auto"/>
            <w:right w:val="none" w:sz="0" w:space="0" w:color="auto"/>
          </w:divBdr>
          <w:divsChild>
            <w:div w:id="1190340453">
              <w:marLeft w:val="0"/>
              <w:marRight w:val="0"/>
              <w:marTop w:val="0"/>
              <w:marBottom w:val="0"/>
              <w:divBdr>
                <w:top w:val="none" w:sz="0" w:space="0" w:color="auto"/>
                <w:left w:val="none" w:sz="0" w:space="0" w:color="auto"/>
                <w:bottom w:val="none" w:sz="0" w:space="0" w:color="auto"/>
                <w:right w:val="none" w:sz="0" w:space="0" w:color="auto"/>
              </w:divBdr>
              <w:divsChild>
                <w:div w:id="1884167849">
                  <w:marLeft w:val="0"/>
                  <w:marRight w:val="0"/>
                  <w:marTop w:val="0"/>
                  <w:marBottom w:val="0"/>
                  <w:divBdr>
                    <w:top w:val="none" w:sz="0" w:space="0" w:color="auto"/>
                    <w:left w:val="none" w:sz="0" w:space="0" w:color="auto"/>
                    <w:bottom w:val="none" w:sz="0" w:space="0" w:color="auto"/>
                    <w:right w:val="none" w:sz="0" w:space="0" w:color="auto"/>
                  </w:divBdr>
                  <w:divsChild>
                    <w:div w:id="103188072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17842401">
      <w:bodyDiv w:val="1"/>
      <w:marLeft w:val="0"/>
      <w:marRight w:val="0"/>
      <w:marTop w:val="0"/>
      <w:marBottom w:val="0"/>
      <w:divBdr>
        <w:top w:val="none" w:sz="0" w:space="0" w:color="auto"/>
        <w:left w:val="none" w:sz="0" w:space="0" w:color="auto"/>
        <w:bottom w:val="none" w:sz="0" w:space="0" w:color="auto"/>
        <w:right w:val="none" w:sz="0" w:space="0" w:color="auto"/>
      </w:divBdr>
      <w:divsChild>
        <w:div w:id="517042735">
          <w:marLeft w:val="0"/>
          <w:marRight w:val="0"/>
          <w:marTop w:val="0"/>
          <w:marBottom w:val="0"/>
          <w:divBdr>
            <w:top w:val="single" w:sz="6" w:space="0" w:color="ECECEC"/>
            <w:left w:val="none" w:sz="0" w:space="0" w:color="auto"/>
            <w:bottom w:val="none" w:sz="0" w:space="0" w:color="auto"/>
            <w:right w:val="none" w:sz="0" w:space="0" w:color="auto"/>
          </w:divBdr>
          <w:divsChild>
            <w:div w:id="2129351937">
              <w:marLeft w:val="0"/>
              <w:marRight w:val="0"/>
              <w:marTop w:val="0"/>
              <w:marBottom w:val="0"/>
              <w:divBdr>
                <w:top w:val="none" w:sz="0" w:space="0" w:color="auto"/>
                <w:left w:val="none" w:sz="0" w:space="0" w:color="auto"/>
                <w:bottom w:val="none" w:sz="0" w:space="0" w:color="auto"/>
                <w:right w:val="none" w:sz="0" w:space="0" w:color="auto"/>
              </w:divBdr>
              <w:divsChild>
                <w:div w:id="936449642">
                  <w:marLeft w:val="0"/>
                  <w:marRight w:val="0"/>
                  <w:marTop w:val="300"/>
                  <w:marBottom w:val="0"/>
                  <w:divBdr>
                    <w:top w:val="none" w:sz="0" w:space="0" w:color="auto"/>
                    <w:left w:val="none" w:sz="0" w:space="0" w:color="auto"/>
                    <w:bottom w:val="none" w:sz="0" w:space="0" w:color="auto"/>
                    <w:right w:val="none" w:sz="0" w:space="0" w:color="auto"/>
                  </w:divBdr>
                  <w:divsChild>
                    <w:div w:id="778336106">
                      <w:marLeft w:val="0"/>
                      <w:marRight w:val="0"/>
                      <w:marTop w:val="0"/>
                      <w:marBottom w:val="0"/>
                      <w:divBdr>
                        <w:top w:val="none" w:sz="0" w:space="0" w:color="auto"/>
                        <w:left w:val="none" w:sz="0" w:space="0" w:color="auto"/>
                        <w:bottom w:val="none" w:sz="0" w:space="0" w:color="auto"/>
                        <w:right w:val="none" w:sz="0" w:space="0" w:color="auto"/>
                      </w:divBdr>
                      <w:divsChild>
                        <w:div w:id="544290914">
                          <w:marLeft w:val="0"/>
                          <w:marRight w:val="0"/>
                          <w:marTop w:val="0"/>
                          <w:marBottom w:val="0"/>
                          <w:divBdr>
                            <w:top w:val="none" w:sz="0" w:space="0" w:color="auto"/>
                            <w:left w:val="none" w:sz="0" w:space="0" w:color="auto"/>
                            <w:bottom w:val="none" w:sz="0" w:space="0" w:color="auto"/>
                            <w:right w:val="none" w:sz="0" w:space="0" w:color="auto"/>
                          </w:divBdr>
                          <w:divsChild>
                            <w:div w:id="1575046247">
                              <w:marLeft w:val="0"/>
                              <w:marRight w:val="0"/>
                              <w:marTop w:val="0"/>
                              <w:marBottom w:val="0"/>
                              <w:divBdr>
                                <w:top w:val="none" w:sz="0" w:space="0" w:color="auto"/>
                                <w:left w:val="none" w:sz="0" w:space="0" w:color="auto"/>
                                <w:bottom w:val="none" w:sz="0" w:space="0" w:color="auto"/>
                                <w:right w:val="none" w:sz="0" w:space="0" w:color="auto"/>
                              </w:divBdr>
                              <w:divsChild>
                                <w:div w:id="708335294">
                                  <w:marLeft w:val="0"/>
                                  <w:marRight w:val="0"/>
                                  <w:marTop w:val="0"/>
                                  <w:marBottom w:val="375"/>
                                  <w:divBdr>
                                    <w:top w:val="none" w:sz="0" w:space="0" w:color="auto"/>
                                    <w:left w:val="none" w:sz="0" w:space="0" w:color="auto"/>
                                    <w:bottom w:val="none" w:sz="0" w:space="0" w:color="auto"/>
                                    <w:right w:val="none" w:sz="0" w:space="0" w:color="auto"/>
                                  </w:divBdr>
                                  <w:divsChild>
                                    <w:div w:id="1172649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167596">
          <w:marLeft w:val="0"/>
          <w:marRight w:val="0"/>
          <w:marTop w:val="0"/>
          <w:marBottom w:val="0"/>
          <w:divBdr>
            <w:top w:val="none" w:sz="0" w:space="0" w:color="auto"/>
            <w:left w:val="none" w:sz="0" w:space="0" w:color="auto"/>
            <w:bottom w:val="none" w:sz="0" w:space="0" w:color="auto"/>
            <w:right w:val="none" w:sz="0" w:space="0" w:color="auto"/>
          </w:divBdr>
          <w:divsChild>
            <w:div w:id="247161073">
              <w:marLeft w:val="0"/>
              <w:marRight w:val="0"/>
              <w:marTop w:val="0"/>
              <w:marBottom w:val="0"/>
              <w:divBdr>
                <w:top w:val="none" w:sz="0" w:space="0" w:color="auto"/>
                <w:left w:val="none" w:sz="0" w:space="0" w:color="auto"/>
                <w:bottom w:val="none" w:sz="0" w:space="0" w:color="auto"/>
                <w:right w:val="none" w:sz="0" w:space="0" w:color="auto"/>
              </w:divBdr>
              <w:divsChild>
                <w:div w:id="1504542636">
                  <w:marLeft w:val="0"/>
                  <w:marRight w:val="0"/>
                  <w:marTop w:val="0"/>
                  <w:marBottom w:val="0"/>
                  <w:divBdr>
                    <w:top w:val="none" w:sz="0" w:space="0" w:color="auto"/>
                    <w:left w:val="none" w:sz="0" w:space="0" w:color="auto"/>
                    <w:bottom w:val="none" w:sz="0" w:space="0" w:color="auto"/>
                    <w:right w:val="none" w:sz="0" w:space="0" w:color="auto"/>
                  </w:divBdr>
                  <w:divsChild>
                    <w:div w:id="439224216">
                      <w:marLeft w:val="0"/>
                      <w:marRight w:val="0"/>
                      <w:marTop w:val="0"/>
                      <w:marBottom w:val="0"/>
                      <w:divBdr>
                        <w:top w:val="none" w:sz="0" w:space="0" w:color="auto"/>
                        <w:left w:val="none" w:sz="0" w:space="0" w:color="auto"/>
                        <w:bottom w:val="none" w:sz="0" w:space="0" w:color="auto"/>
                        <w:right w:val="none" w:sz="0" w:space="0" w:color="auto"/>
                      </w:divBdr>
                      <w:divsChild>
                        <w:div w:id="416827875">
                          <w:marLeft w:val="0"/>
                          <w:marRight w:val="0"/>
                          <w:marTop w:val="450"/>
                          <w:marBottom w:val="0"/>
                          <w:divBdr>
                            <w:top w:val="none" w:sz="0" w:space="0" w:color="auto"/>
                            <w:left w:val="none" w:sz="0" w:space="0" w:color="auto"/>
                            <w:bottom w:val="none" w:sz="0" w:space="0" w:color="auto"/>
                            <w:right w:val="none" w:sz="0" w:space="0" w:color="auto"/>
                          </w:divBdr>
                        </w:div>
                      </w:divsChild>
                    </w:div>
                    <w:div w:id="1308826556">
                      <w:marLeft w:val="0"/>
                      <w:marRight w:val="0"/>
                      <w:marTop w:val="0"/>
                      <w:marBottom w:val="0"/>
                      <w:divBdr>
                        <w:top w:val="none" w:sz="0" w:space="0" w:color="auto"/>
                        <w:left w:val="none" w:sz="0" w:space="0" w:color="auto"/>
                        <w:bottom w:val="none" w:sz="0" w:space="0" w:color="auto"/>
                        <w:right w:val="none" w:sz="0" w:space="0" w:color="auto"/>
                      </w:divBdr>
                      <w:divsChild>
                        <w:div w:id="1921940657">
                          <w:marLeft w:val="0"/>
                          <w:marRight w:val="0"/>
                          <w:marTop w:val="0"/>
                          <w:marBottom w:val="0"/>
                          <w:divBdr>
                            <w:top w:val="none" w:sz="0" w:space="0" w:color="auto"/>
                            <w:left w:val="none" w:sz="0" w:space="0" w:color="auto"/>
                            <w:bottom w:val="none" w:sz="0" w:space="0" w:color="auto"/>
                            <w:right w:val="none" w:sz="0" w:space="0" w:color="auto"/>
                          </w:divBdr>
                          <w:divsChild>
                            <w:div w:id="1018849670">
                              <w:marLeft w:val="0"/>
                              <w:marRight w:val="0"/>
                              <w:marTop w:val="0"/>
                              <w:marBottom w:val="0"/>
                              <w:divBdr>
                                <w:top w:val="none" w:sz="0" w:space="0" w:color="auto"/>
                                <w:left w:val="none" w:sz="0" w:space="0" w:color="auto"/>
                                <w:bottom w:val="none" w:sz="0" w:space="0" w:color="auto"/>
                                <w:right w:val="none" w:sz="0" w:space="0" w:color="auto"/>
                              </w:divBdr>
                              <w:divsChild>
                                <w:div w:id="769349183">
                                  <w:marLeft w:val="0"/>
                                  <w:marRight w:val="0"/>
                                  <w:marTop w:val="0"/>
                                  <w:marBottom w:val="0"/>
                                  <w:divBdr>
                                    <w:top w:val="none" w:sz="0" w:space="0" w:color="auto"/>
                                    <w:left w:val="none" w:sz="0" w:space="0" w:color="auto"/>
                                    <w:bottom w:val="none" w:sz="0" w:space="0" w:color="auto"/>
                                    <w:right w:val="none" w:sz="0" w:space="0" w:color="auto"/>
                                  </w:divBdr>
                                </w:div>
                                <w:div w:id="14128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721276">
      <w:bodyDiv w:val="1"/>
      <w:marLeft w:val="0"/>
      <w:marRight w:val="0"/>
      <w:marTop w:val="0"/>
      <w:marBottom w:val="0"/>
      <w:divBdr>
        <w:top w:val="none" w:sz="0" w:space="0" w:color="auto"/>
        <w:left w:val="none" w:sz="0" w:space="0" w:color="auto"/>
        <w:bottom w:val="none" w:sz="0" w:space="0" w:color="auto"/>
        <w:right w:val="none" w:sz="0" w:space="0" w:color="auto"/>
      </w:divBdr>
      <w:divsChild>
        <w:div w:id="1089734925">
          <w:marLeft w:val="0"/>
          <w:marRight w:val="0"/>
          <w:marTop w:val="0"/>
          <w:marBottom w:val="0"/>
          <w:divBdr>
            <w:top w:val="none" w:sz="0" w:space="0" w:color="auto"/>
            <w:left w:val="none" w:sz="0" w:space="0" w:color="auto"/>
            <w:bottom w:val="none" w:sz="0" w:space="0" w:color="auto"/>
            <w:right w:val="none" w:sz="0" w:space="0" w:color="auto"/>
          </w:divBdr>
          <w:divsChild>
            <w:div w:id="192035732">
              <w:marLeft w:val="630"/>
              <w:marRight w:val="0"/>
              <w:marTop w:val="0"/>
              <w:marBottom w:val="0"/>
              <w:divBdr>
                <w:top w:val="none" w:sz="0" w:space="0" w:color="auto"/>
                <w:left w:val="none" w:sz="0" w:space="0" w:color="auto"/>
                <w:bottom w:val="none" w:sz="0" w:space="0" w:color="auto"/>
                <w:right w:val="none" w:sz="0" w:space="0" w:color="auto"/>
              </w:divBdr>
              <w:divsChild>
                <w:div w:id="1492602582">
                  <w:marLeft w:val="0"/>
                  <w:marRight w:val="0"/>
                  <w:marTop w:val="0"/>
                  <w:marBottom w:val="0"/>
                  <w:divBdr>
                    <w:top w:val="none" w:sz="0" w:space="0" w:color="auto"/>
                    <w:left w:val="none" w:sz="0" w:space="0" w:color="auto"/>
                    <w:bottom w:val="none" w:sz="0" w:space="0" w:color="auto"/>
                    <w:right w:val="none" w:sz="0" w:space="0" w:color="auto"/>
                  </w:divBdr>
                  <w:divsChild>
                    <w:div w:id="7104685">
                      <w:marLeft w:val="0"/>
                      <w:marRight w:val="0"/>
                      <w:marTop w:val="300"/>
                      <w:marBottom w:val="0"/>
                      <w:divBdr>
                        <w:top w:val="none" w:sz="0" w:space="0" w:color="auto"/>
                        <w:left w:val="none" w:sz="0" w:space="0" w:color="auto"/>
                        <w:bottom w:val="none" w:sz="0" w:space="0" w:color="auto"/>
                        <w:right w:val="none" w:sz="0" w:space="0" w:color="auto"/>
                      </w:divBdr>
                      <w:divsChild>
                        <w:div w:id="457458903">
                          <w:marLeft w:val="0"/>
                          <w:marRight w:val="0"/>
                          <w:marTop w:val="0"/>
                          <w:marBottom w:val="0"/>
                          <w:divBdr>
                            <w:top w:val="none" w:sz="0" w:space="0" w:color="auto"/>
                            <w:left w:val="none" w:sz="0" w:space="0" w:color="auto"/>
                            <w:bottom w:val="none" w:sz="0" w:space="0" w:color="auto"/>
                            <w:right w:val="none" w:sz="0" w:space="0" w:color="auto"/>
                          </w:divBdr>
                          <w:divsChild>
                            <w:div w:id="789011983">
                              <w:marLeft w:val="0"/>
                              <w:marRight w:val="0"/>
                              <w:marTop w:val="0"/>
                              <w:marBottom w:val="0"/>
                              <w:divBdr>
                                <w:top w:val="none" w:sz="0" w:space="0" w:color="auto"/>
                                <w:left w:val="none" w:sz="0" w:space="0" w:color="auto"/>
                                <w:bottom w:val="none" w:sz="0" w:space="0" w:color="auto"/>
                                <w:right w:val="none" w:sz="0" w:space="0" w:color="auto"/>
                              </w:divBdr>
                              <w:divsChild>
                                <w:div w:id="1485975640">
                                  <w:marLeft w:val="0"/>
                                  <w:marRight w:val="0"/>
                                  <w:marTop w:val="0"/>
                                  <w:marBottom w:val="0"/>
                                  <w:divBdr>
                                    <w:top w:val="none" w:sz="0" w:space="0" w:color="auto"/>
                                    <w:left w:val="none" w:sz="0" w:space="0" w:color="auto"/>
                                    <w:bottom w:val="none" w:sz="0" w:space="0" w:color="auto"/>
                                    <w:right w:val="none" w:sz="0" w:space="0" w:color="auto"/>
                                  </w:divBdr>
                                  <w:divsChild>
                                    <w:div w:id="594292408">
                                      <w:marLeft w:val="0"/>
                                      <w:marRight w:val="0"/>
                                      <w:marTop w:val="0"/>
                                      <w:marBottom w:val="0"/>
                                      <w:divBdr>
                                        <w:top w:val="none" w:sz="0" w:space="0" w:color="auto"/>
                                        <w:left w:val="none" w:sz="0" w:space="0" w:color="auto"/>
                                        <w:bottom w:val="none" w:sz="0" w:space="0" w:color="auto"/>
                                        <w:right w:val="none" w:sz="0" w:space="0" w:color="auto"/>
                                      </w:divBdr>
                                      <w:divsChild>
                                        <w:div w:id="1868328565">
                                          <w:marLeft w:val="0"/>
                                          <w:marRight w:val="0"/>
                                          <w:marTop w:val="0"/>
                                          <w:marBottom w:val="0"/>
                                          <w:divBdr>
                                            <w:top w:val="none" w:sz="0" w:space="0" w:color="auto"/>
                                            <w:left w:val="none" w:sz="0" w:space="0" w:color="auto"/>
                                            <w:bottom w:val="none" w:sz="0" w:space="0" w:color="auto"/>
                                            <w:right w:val="none" w:sz="0" w:space="0" w:color="auto"/>
                                          </w:divBdr>
                                          <w:divsChild>
                                            <w:div w:id="553077384">
                                              <w:marLeft w:val="0"/>
                                              <w:marRight w:val="0"/>
                                              <w:marTop w:val="0"/>
                                              <w:marBottom w:val="360"/>
                                              <w:divBdr>
                                                <w:top w:val="none" w:sz="0" w:space="0" w:color="auto"/>
                                                <w:left w:val="none" w:sz="0" w:space="0" w:color="auto"/>
                                                <w:bottom w:val="single" w:sz="6" w:space="18" w:color="DDDDDD"/>
                                                <w:right w:val="none" w:sz="0" w:space="0" w:color="auto"/>
                                              </w:divBdr>
                                              <w:divsChild>
                                                <w:div w:id="1243954092">
                                                  <w:marLeft w:val="0"/>
                                                  <w:marRight w:val="0"/>
                                                  <w:marTop w:val="0"/>
                                                  <w:marBottom w:val="0"/>
                                                  <w:divBdr>
                                                    <w:top w:val="none" w:sz="0" w:space="0" w:color="auto"/>
                                                    <w:left w:val="none" w:sz="0" w:space="0" w:color="auto"/>
                                                    <w:bottom w:val="none" w:sz="0" w:space="0" w:color="auto"/>
                                                    <w:right w:val="none" w:sz="0" w:space="0" w:color="auto"/>
                                                  </w:divBdr>
                                                </w:div>
                                                <w:div w:id="1652710571">
                                                  <w:marLeft w:val="0"/>
                                                  <w:marRight w:val="0"/>
                                                  <w:marTop w:val="0"/>
                                                  <w:marBottom w:val="0"/>
                                                  <w:divBdr>
                                                    <w:top w:val="none" w:sz="0" w:space="0" w:color="auto"/>
                                                    <w:left w:val="none" w:sz="0" w:space="0" w:color="auto"/>
                                                    <w:bottom w:val="none" w:sz="0" w:space="0" w:color="auto"/>
                                                    <w:right w:val="none" w:sz="0" w:space="0" w:color="auto"/>
                                                  </w:divBdr>
                                                  <w:divsChild>
                                                    <w:div w:id="11762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164636">
      <w:bodyDiv w:val="1"/>
      <w:marLeft w:val="0"/>
      <w:marRight w:val="0"/>
      <w:marTop w:val="0"/>
      <w:marBottom w:val="0"/>
      <w:divBdr>
        <w:top w:val="single" w:sz="6" w:space="0" w:color="0095DA"/>
        <w:left w:val="none" w:sz="0" w:space="0" w:color="auto"/>
        <w:bottom w:val="single" w:sz="48" w:space="0" w:color="EEEEEE"/>
        <w:right w:val="none" w:sz="0" w:space="0" w:color="auto"/>
      </w:divBdr>
      <w:divsChild>
        <w:div w:id="1123115413">
          <w:marLeft w:val="0"/>
          <w:marRight w:val="0"/>
          <w:marTop w:val="0"/>
          <w:marBottom w:val="0"/>
          <w:divBdr>
            <w:top w:val="none" w:sz="0" w:space="0" w:color="auto"/>
            <w:left w:val="none" w:sz="0" w:space="0" w:color="auto"/>
            <w:bottom w:val="none" w:sz="0" w:space="0" w:color="auto"/>
            <w:right w:val="none" w:sz="0" w:space="0" w:color="auto"/>
          </w:divBdr>
        </w:div>
      </w:divsChild>
    </w:div>
    <w:div w:id="920455067">
      <w:bodyDiv w:val="1"/>
      <w:marLeft w:val="0"/>
      <w:marRight w:val="0"/>
      <w:marTop w:val="0"/>
      <w:marBottom w:val="15"/>
      <w:divBdr>
        <w:top w:val="none" w:sz="0" w:space="0" w:color="auto"/>
        <w:left w:val="none" w:sz="0" w:space="0" w:color="auto"/>
        <w:bottom w:val="none" w:sz="0" w:space="0" w:color="auto"/>
        <w:right w:val="none" w:sz="0" w:space="0" w:color="auto"/>
      </w:divBdr>
      <w:divsChild>
        <w:div w:id="115375421">
          <w:marLeft w:val="0"/>
          <w:marRight w:val="0"/>
          <w:marTop w:val="0"/>
          <w:marBottom w:val="0"/>
          <w:divBdr>
            <w:top w:val="single" w:sz="6" w:space="0" w:color="D5D5D5"/>
            <w:left w:val="none" w:sz="0" w:space="0" w:color="auto"/>
            <w:bottom w:val="none" w:sz="0" w:space="0" w:color="auto"/>
            <w:right w:val="none" w:sz="0" w:space="0" w:color="auto"/>
          </w:divBdr>
          <w:divsChild>
            <w:div w:id="1073502194">
              <w:marLeft w:val="0"/>
              <w:marRight w:val="0"/>
              <w:marTop w:val="0"/>
              <w:marBottom w:val="0"/>
              <w:divBdr>
                <w:top w:val="none" w:sz="0" w:space="0" w:color="auto"/>
                <w:left w:val="none" w:sz="0" w:space="0" w:color="auto"/>
                <w:bottom w:val="none" w:sz="0" w:space="0" w:color="auto"/>
                <w:right w:val="none" w:sz="0" w:space="0" w:color="auto"/>
              </w:divBdr>
              <w:divsChild>
                <w:div w:id="985596252">
                  <w:marLeft w:val="0"/>
                  <w:marRight w:val="0"/>
                  <w:marTop w:val="0"/>
                  <w:marBottom w:val="0"/>
                  <w:divBdr>
                    <w:top w:val="none" w:sz="0" w:space="0" w:color="auto"/>
                    <w:left w:val="none" w:sz="0" w:space="0" w:color="auto"/>
                    <w:bottom w:val="none" w:sz="0" w:space="0" w:color="auto"/>
                    <w:right w:val="none" w:sz="0" w:space="0" w:color="auto"/>
                  </w:divBdr>
                  <w:divsChild>
                    <w:div w:id="1173456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8681813">
          <w:marLeft w:val="0"/>
          <w:marRight w:val="0"/>
          <w:marTop w:val="0"/>
          <w:marBottom w:val="0"/>
          <w:divBdr>
            <w:top w:val="none" w:sz="0" w:space="0" w:color="auto"/>
            <w:left w:val="none" w:sz="0" w:space="0" w:color="auto"/>
            <w:bottom w:val="none" w:sz="0" w:space="0" w:color="auto"/>
            <w:right w:val="none" w:sz="0" w:space="0" w:color="auto"/>
          </w:divBdr>
          <w:divsChild>
            <w:div w:id="929659779">
              <w:marLeft w:val="0"/>
              <w:marRight w:val="0"/>
              <w:marTop w:val="0"/>
              <w:marBottom w:val="0"/>
              <w:divBdr>
                <w:top w:val="none" w:sz="0" w:space="0" w:color="auto"/>
                <w:left w:val="none" w:sz="0" w:space="0" w:color="auto"/>
                <w:bottom w:val="none" w:sz="0" w:space="0" w:color="auto"/>
                <w:right w:val="none" w:sz="0" w:space="0" w:color="auto"/>
              </w:divBdr>
              <w:divsChild>
                <w:div w:id="444737276">
                  <w:marLeft w:val="0"/>
                  <w:marRight w:val="0"/>
                  <w:marTop w:val="0"/>
                  <w:marBottom w:val="0"/>
                  <w:divBdr>
                    <w:top w:val="none" w:sz="0" w:space="0" w:color="auto"/>
                    <w:left w:val="none" w:sz="0" w:space="0" w:color="auto"/>
                    <w:bottom w:val="none" w:sz="0" w:space="0" w:color="auto"/>
                    <w:right w:val="none" w:sz="0" w:space="0" w:color="auto"/>
                  </w:divBdr>
                  <w:divsChild>
                    <w:div w:id="935942948">
                      <w:marLeft w:val="0"/>
                      <w:marRight w:val="0"/>
                      <w:marTop w:val="0"/>
                      <w:marBottom w:val="0"/>
                      <w:divBdr>
                        <w:top w:val="none" w:sz="0" w:space="0" w:color="auto"/>
                        <w:left w:val="none" w:sz="0" w:space="0" w:color="auto"/>
                        <w:bottom w:val="none" w:sz="0" w:space="0" w:color="auto"/>
                        <w:right w:val="none" w:sz="0" w:space="0" w:color="auto"/>
                      </w:divBdr>
                      <w:divsChild>
                        <w:div w:id="1225871127">
                          <w:marLeft w:val="0"/>
                          <w:marRight w:val="0"/>
                          <w:marTop w:val="0"/>
                          <w:marBottom w:val="0"/>
                          <w:divBdr>
                            <w:top w:val="none" w:sz="0" w:space="0" w:color="auto"/>
                            <w:left w:val="none" w:sz="0" w:space="0" w:color="auto"/>
                            <w:bottom w:val="none" w:sz="0" w:space="0" w:color="auto"/>
                            <w:right w:val="none" w:sz="0" w:space="0" w:color="auto"/>
                          </w:divBdr>
                          <w:divsChild>
                            <w:div w:id="584732520">
                              <w:marLeft w:val="0"/>
                              <w:marRight w:val="0"/>
                              <w:marTop w:val="0"/>
                              <w:marBottom w:val="0"/>
                              <w:divBdr>
                                <w:top w:val="none" w:sz="0" w:space="0" w:color="auto"/>
                                <w:left w:val="none" w:sz="0" w:space="0" w:color="auto"/>
                                <w:bottom w:val="none" w:sz="0" w:space="0" w:color="auto"/>
                                <w:right w:val="none" w:sz="0" w:space="0" w:color="auto"/>
                              </w:divBdr>
                              <w:divsChild>
                                <w:div w:id="663357763">
                                  <w:marLeft w:val="0"/>
                                  <w:marRight w:val="0"/>
                                  <w:marTop w:val="0"/>
                                  <w:marBottom w:val="0"/>
                                  <w:divBdr>
                                    <w:top w:val="none" w:sz="0" w:space="0" w:color="auto"/>
                                    <w:left w:val="none" w:sz="0" w:space="0" w:color="auto"/>
                                    <w:bottom w:val="none" w:sz="0" w:space="0" w:color="auto"/>
                                    <w:right w:val="none" w:sz="0" w:space="0" w:color="auto"/>
                                  </w:divBdr>
                                  <w:divsChild>
                                    <w:div w:id="1652757456">
                                      <w:marLeft w:val="0"/>
                                      <w:marRight w:val="0"/>
                                      <w:marTop w:val="0"/>
                                      <w:marBottom w:val="0"/>
                                      <w:divBdr>
                                        <w:top w:val="none" w:sz="0" w:space="0" w:color="auto"/>
                                        <w:left w:val="none" w:sz="0" w:space="0" w:color="auto"/>
                                        <w:bottom w:val="none" w:sz="0" w:space="0" w:color="auto"/>
                                        <w:right w:val="none" w:sz="0" w:space="0" w:color="auto"/>
                                      </w:divBdr>
                                      <w:divsChild>
                                        <w:div w:id="1430001424">
                                          <w:marLeft w:val="75"/>
                                          <w:marRight w:val="75"/>
                                          <w:marTop w:val="75"/>
                                          <w:marBottom w:val="75"/>
                                          <w:divBdr>
                                            <w:top w:val="none" w:sz="0" w:space="0" w:color="auto"/>
                                            <w:left w:val="none" w:sz="0" w:space="0" w:color="auto"/>
                                            <w:bottom w:val="none" w:sz="0" w:space="0" w:color="auto"/>
                                            <w:right w:val="none" w:sz="0" w:space="0" w:color="auto"/>
                                          </w:divBdr>
                                          <w:divsChild>
                                            <w:div w:id="230501304">
                                              <w:marLeft w:val="0"/>
                                              <w:marRight w:val="0"/>
                                              <w:marTop w:val="0"/>
                                              <w:marBottom w:val="0"/>
                                              <w:divBdr>
                                                <w:top w:val="none" w:sz="0" w:space="0" w:color="auto"/>
                                                <w:left w:val="none" w:sz="0" w:space="0" w:color="auto"/>
                                                <w:bottom w:val="none" w:sz="0" w:space="0" w:color="auto"/>
                                                <w:right w:val="none" w:sz="0" w:space="0" w:color="auto"/>
                                              </w:divBdr>
                                              <w:divsChild>
                                                <w:div w:id="365760710">
                                                  <w:marLeft w:val="0"/>
                                                  <w:marRight w:val="0"/>
                                                  <w:marTop w:val="0"/>
                                                  <w:marBottom w:val="0"/>
                                                  <w:divBdr>
                                                    <w:top w:val="none" w:sz="0" w:space="0" w:color="auto"/>
                                                    <w:left w:val="none" w:sz="0" w:space="0" w:color="auto"/>
                                                    <w:bottom w:val="none" w:sz="0" w:space="0" w:color="auto"/>
                                                    <w:right w:val="none" w:sz="0" w:space="0" w:color="auto"/>
                                                  </w:divBdr>
                                                  <w:divsChild>
                                                    <w:div w:id="8336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882974">
                                  <w:marLeft w:val="75"/>
                                  <w:marRight w:val="75"/>
                                  <w:marTop w:val="75"/>
                                  <w:marBottom w:val="75"/>
                                  <w:divBdr>
                                    <w:top w:val="none" w:sz="0" w:space="0" w:color="auto"/>
                                    <w:left w:val="none" w:sz="0" w:space="0" w:color="auto"/>
                                    <w:bottom w:val="none" w:sz="0" w:space="0" w:color="auto"/>
                                    <w:right w:val="none" w:sz="0" w:space="0" w:color="auto"/>
                                  </w:divBdr>
                                  <w:divsChild>
                                    <w:div w:id="285738994">
                                      <w:marLeft w:val="0"/>
                                      <w:marRight w:val="0"/>
                                      <w:marTop w:val="0"/>
                                      <w:marBottom w:val="0"/>
                                      <w:divBdr>
                                        <w:top w:val="none" w:sz="0" w:space="0" w:color="auto"/>
                                        <w:left w:val="none" w:sz="0" w:space="0" w:color="auto"/>
                                        <w:bottom w:val="none" w:sz="0" w:space="0" w:color="auto"/>
                                        <w:right w:val="none" w:sz="0" w:space="0" w:color="auto"/>
                                      </w:divBdr>
                                      <w:divsChild>
                                        <w:div w:id="17605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4849">
                              <w:marLeft w:val="0"/>
                              <w:marRight w:val="0"/>
                              <w:marTop w:val="0"/>
                              <w:marBottom w:val="0"/>
                              <w:divBdr>
                                <w:top w:val="none" w:sz="0" w:space="0" w:color="auto"/>
                                <w:left w:val="none" w:sz="0" w:space="0" w:color="auto"/>
                                <w:bottom w:val="none" w:sz="0" w:space="0" w:color="auto"/>
                                <w:right w:val="none" w:sz="0" w:space="0" w:color="auto"/>
                              </w:divBdr>
                              <w:divsChild>
                                <w:div w:id="337854490">
                                  <w:marLeft w:val="0"/>
                                  <w:marRight w:val="0"/>
                                  <w:marTop w:val="0"/>
                                  <w:marBottom w:val="0"/>
                                  <w:divBdr>
                                    <w:top w:val="none" w:sz="0" w:space="0" w:color="auto"/>
                                    <w:left w:val="none" w:sz="0" w:space="0" w:color="auto"/>
                                    <w:bottom w:val="none" w:sz="0" w:space="0" w:color="auto"/>
                                    <w:right w:val="none" w:sz="0" w:space="0" w:color="auto"/>
                                  </w:divBdr>
                                  <w:divsChild>
                                    <w:div w:id="657609524">
                                      <w:marLeft w:val="75"/>
                                      <w:marRight w:val="75"/>
                                      <w:marTop w:val="75"/>
                                      <w:marBottom w:val="75"/>
                                      <w:divBdr>
                                        <w:top w:val="none" w:sz="0" w:space="0" w:color="auto"/>
                                        <w:left w:val="none" w:sz="0" w:space="0" w:color="auto"/>
                                        <w:bottom w:val="none" w:sz="0" w:space="0" w:color="auto"/>
                                        <w:right w:val="none" w:sz="0" w:space="0" w:color="auto"/>
                                      </w:divBdr>
                                      <w:divsChild>
                                        <w:div w:id="1094979753">
                                          <w:marLeft w:val="0"/>
                                          <w:marRight w:val="0"/>
                                          <w:marTop w:val="0"/>
                                          <w:marBottom w:val="0"/>
                                          <w:divBdr>
                                            <w:top w:val="none" w:sz="0" w:space="0" w:color="auto"/>
                                            <w:left w:val="none" w:sz="0" w:space="0" w:color="auto"/>
                                            <w:bottom w:val="none" w:sz="0" w:space="0" w:color="auto"/>
                                            <w:right w:val="none" w:sz="0" w:space="0" w:color="auto"/>
                                          </w:divBdr>
                                          <w:divsChild>
                                            <w:div w:id="349527108">
                                              <w:marLeft w:val="0"/>
                                              <w:marRight w:val="0"/>
                                              <w:marTop w:val="0"/>
                                              <w:marBottom w:val="0"/>
                                              <w:divBdr>
                                                <w:top w:val="none" w:sz="0" w:space="0" w:color="auto"/>
                                                <w:left w:val="none" w:sz="0" w:space="0" w:color="auto"/>
                                                <w:bottom w:val="none" w:sz="0" w:space="0" w:color="auto"/>
                                                <w:right w:val="none" w:sz="0" w:space="0" w:color="auto"/>
                                              </w:divBdr>
                                              <w:divsChild>
                                                <w:div w:id="1222255769">
                                                  <w:marLeft w:val="0"/>
                                                  <w:marRight w:val="0"/>
                                                  <w:marTop w:val="0"/>
                                                  <w:marBottom w:val="0"/>
                                                  <w:divBdr>
                                                    <w:top w:val="none" w:sz="0" w:space="0" w:color="auto"/>
                                                    <w:left w:val="none" w:sz="0" w:space="0" w:color="auto"/>
                                                    <w:bottom w:val="none" w:sz="0" w:space="0" w:color="auto"/>
                                                    <w:right w:val="none" w:sz="0" w:space="0" w:color="auto"/>
                                                  </w:divBdr>
                                                </w:div>
                                              </w:divsChild>
                                            </w:div>
                                            <w:div w:id="11094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4186">
                                      <w:marLeft w:val="75"/>
                                      <w:marRight w:val="75"/>
                                      <w:marTop w:val="75"/>
                                      <w:marBottom w:val="75"/>
                                      <w:divBdr>
                                        <w:top w:val="none" w:sz="0" w:space="0" w:color="auto"/>
                                        <w:left w:val="none" w:sz="0" w:space="0" w:color="auto"/>
                                        <w:bottom w:val="none" w:sz="0" w:space="0" w:color="auto"/>
                                        <w:right w:val="none" w:sz="0" w:space="0" w:color="auto"/>
                                      </w:divBdr>
                                      <w:divsChild>
                                        <w:div w:id="990452216">
                                          <w:marLeft w:val="0"/>
                                          <w:marRight w:val="0"/>
                                          <w:marTop w:val="0"/>
                                          <w:marBottom w:val="0"/>
                                          <w:divBdr>
                                            <w:top w:val="none" w:sz="0" w:space="0" w:color="auto"/>
                                            <w:left w:val="none" w:sz="0" w:space="0" w:color="auto"/>
                                            <w:bottom w:val="none" w:sz="0" w:space="0" w:color="auto"/>
                                            <w:right w:val="none" w:sz="0" w:space="0" w:color="auto"/>
                                          </w:divBdr>
                                          <w:divsChild>
                                            <w:div w:id="1202404711">
                                              <w:marLeft w:val="0"/>
                                              <w:marRight w:val="0"/>
                                              <w:marTop w:val="0"/>
                                              <w:marBottom w:val="0"/>
                                              <w:divBdr>
                                                <w:top w:val="none" w:sz="0" w:space="0" w:color="auto"/>
                                                <w:left w:val="none" w:sz="0" w:space="0" w:color="auto"/>
                                                <w:bottom w:val="none" w:sz="0" w:space="0" w:color="auto"/>
                                                <w:right w:val="none" w:sz="0" w:space="0" w:color="auto"/>
                                              </w:divBdr>
                                              <w:divsChild>
                                                <w:div w:id="1108769929">
                                                  <w:marLeft w:val="0"/>
                                                  <w:marRight w:val="0"/>
                                                  <w:marTop w:val="0"/>
                                                  <w:marBottom w:val="0"/>
                                                  <w:divBdr>
                                                    <w:top w:val="none" w:sz="0" w:space="0" w:color="auto"/>
                                                    <w:left w:val="none" w:sz="0" w:space="0" w:color="auto"/>
                                                    <w:bottom w:val="none" w:sz="0" w:space="0" w:color="auto"/>
                                                    <w:right w:val="none" w:sz="0" w:space="0" w:color="auto"/>
                                                  </w:divBdr>
                                                  <w:divsChild>
                                                    <w:div w:id="93482470">
                                                      <w:marLeft w:val="0"/>
                                                      <w:marRight w:val="0"/>
                                                      <w:marTop w:val="150"/>
                                                      <w:marBottom w:val="150"/>
                                                      <w:divBdr>
                                                        <w:top w:val="none" w:sz="0" w:space="0" w:color="auto"/>
                                                        <w:left w:val="none" w:sz="0" w:space="0" w:color="auto"/>
                                                        <w:bottom w:val="none" w:sz="0" w:space="0" w:color="auto"/>
                                                        <w:right w:val="none" w:sz="0" w:space="0" w:color="auto"/>
                                                      </w:divBdr>
                                                    </w:div>
                                                    <w:div w:id="231353207">
                                                      <w:marLeft w:val="0"/>
                                                      <w:marRight w:val="0"/>
                                                      <w:marTop w:val="150"/>
                                                      <w:marBottom w:val="150"/>
                                                      <w:divBdr>
                                                        <w:top w:val="none" w:sz="0" w:space="0" w:color="auto"/>
                                                        <w:left w:val="none" w:sz="0" w:space="0" w:color="auto"/>
                                                        <w:bottom w:val="none" w:sz="0" w:space="0" w:color="auto"/>
                                                        <w:right w:val="none" w:sz="0" w:space="0" w:color="auto"/>
                                                      </w:divBdr>
                                                    </w:div>
                                                    <w:div w:id="14432642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20046537">
                                      <w:marLeft w:val="75"/>
                                      <w:marRight w:val="75"/>
                                      <w:marTop w:val="75"/>
                                      <w:marBottom w:val="75"/>
                                      <w:divBdr>
                                        <w:top w:val="none" w:sz="0" w:space="0" w:color="auto"/>
                                        <w:left w:val="none" w:sz="0" w:space="0" w:color="auto"/>
                                        <w:bottom w:val="none" w:sz="0" w:space="0" w:color="auto"/>
                                        <w:right w:val="none" w:sz="0" w:space="0" w:color="auto"/>
                                      </w:divBdr>
                                      <w:divsChild>
                                        <w:div w:id="149104345">
                                          <w:marLeft w:val="0"/>
                                          <w:marRight w:val="0"/>
                                          <w:marTop w:val="0"/>
                                          <w:marBottom w:val="0"/>
                                          <w:divBdr>
                                            <w:top w:val="none" w:sz="0" w:space="0" w:color="auto"/>
                                            <w:left w:val="none" w:sz="0" w:space="0" w:color="auto"/>
                                            <w:bottom w:val="none" w:sz="0" w:space="0" w:color="auto"/>
                                            <w:right w:val="none" w:sz="0" w:space="0" w:color="auto"/>
                                          </w:divBdr>
                                          <w:divsChild>
                                            <w:div w:id="16700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387092">
                  <w:marLeft w:val="0"/>
                  <w:marRight w:val="0"/>
                  <w:marTop w:val="0"/>
                  <w:marBottom w:val="0"/>
                  <w:divBdr>
                    <w:top w:val="none" w:sz="0" w:space="0" w:color="auto"/>
                    <w:left w:val="none" w:sz="0" w:space="0" w:color="auto"/>
                    <w:bottom w:val="none" w:sz="0" w:space="0" w:color="auto"/>
                    <w:right w:val="none" w:sz="0" w:space="0" w:color="auto"/>
                  </w:divBdr>
                  <w:divsChild>
                    <w:div w:id="1579828216">
                      <w:marLeft w:val="0"/>
                      <w:marRight w:val="0"/>
                      <w:marTop w:val="0"/>
                      <w:marBottom w:val="0"/>
                      <w:divBdr>
                        <w:top w:val="none" w:sz="0" w:space="0" w:color="auto"/>
                        <w:left w:val="none" w:sz="0" w:space="0" w:color="auto"/>
                        <w:bottom w:val="none" w:sz="0" w:space="0" w:color="auto"/>
                        <w:right w:val="none" w:sz="0" w:space="0" w:color="auto"/>
                      </w:divBdr>
                      <w:divsChild>
                        <w:div w:id="436602059">
                          <w:marLeft w:val="0"/>
                          <w:marRight w:val="0"/>
                          <w:marTop w:val="0"/>
                          <w:marBottom w:val="0"/>
                          <w:divBdr>
                            <w:top w:val="none" w:sz="0" w:space="0" w:color="auto"/>
                            <w:left w:val="none" w:sz="0" w:space="0" w:color="auto"/>
                            <w:bottom w:val="none" w:sz="0" w:space="0" w:color="auto"/>
                            <w:right w:val="none" w:sz="0" w:space="0" w:color="auto"/>
                          </w:divBdr>
                          <w:divsChild>
                            <w:div w:id="190075243">
                              <w:marLeft w:val="75"/>
                              <w:marRight w:val="75"/>
                              <w:marTop w:val="75"/>
                              <w:marBottom w:val="75"/>
                              <w:divBdr>
                                <w:top w:val="none" w:sz="0" w:space="0" w:color="auto"/>
                                <w:left w:val="none" w:sz="0" w:space="0" w:color="auto"/>
                                <w:bottom w:val="none" w:sz="0" w:space="0" w:color="auto"/>
                                <w:right w:val="none" w:sz="0" w:space="0" w:color="auto"/>
                              </w:divBdr>
                              <w:divsChild>
                                <w:div w:id="236865321">
                                  <w:marLeft w:val="0"/>
                                  <w:marRight w:val="0"/>
                                  <w:marTop w:val="0"/>
                                  <w:marBottom w:val="0"/>
                                  <w:divBdr>
                                    <w:top w:val="none" w:sz="0" w:space="0" w:color="auto"/>
                                    <w:left w:val="none" w:sz="0" w:space="0" w:color="auto"/>
                                    <w:bottom w:val="none" w:sz="0" w:space="0" w:color="auto"/>
                                    <w:right w:val="none" w:sz="0" w:space="0" w:color="auto"/>
                                  </w:divBdr>
                                  <w:divsChild>
                                    <w:div w:id="1383016187">
                                      <w:marLeft w:val="0"/>
                                      <w:marRight w:val="0"/>
                                      <w:marTop w:val="0"/>
                                      <w:marBottom w:val="0"/>
                                      <w:divBdr>
                                        <w:top w:val="none" w:sz="0" w:space="0" w:color="auto"/>
                                        <w:left w:val="none" w:sz="0" w:space="0" w:color="auto"/>
                                        <w:bottom w:val="none" w:sz="0" w:space="0" w:color="auto"/>
                                        <w:right w:val="none" w:sz="0" w:space="0" w:color="auto"/>
                                      </w:divBdr>
                                      <w:divsChild>
                                        <w:div w:id="1746146511">
                                          <w:marLeft w:val="0"/>
                                          <w:marRight w:val="0"/>
                                          <w:marTop w:val="0"/>
                                          <w:marBottom w:val="0"/>
                                          <w:divBdr>
                                            <w:top w:val="none" w:sz="0" w:space="0" w:color="auto"/>
                                            <w:left w:val="none" w:sz="0" w:space="0" w:color="auto"/>
                                            <w:bottom w:val="none" w:sz="0" w:space="0" w:color="auto"/>
                                            <w:right w:val="none" w:sz="0" w:space="0" w:color="auto"/>
                                          </w:divBdr>
                                          <w:divsChild>
                                            <w:div w:id="857352594">
                                              <w:marLeft w:val="0"/>
                                              <w:marRight w:val="0"/>
                                              <w:marTop w:val="0"/>
                                              <w:marBottom w:val="0"/>
                                              <w:divBdr>
                                                <w:top w:val="none" w:sz="0" w:space="0" w:color="auto"/>
                                                <w:left w:val="none" w:sz="0" w:space="0" w:color="auto"/>
                                                <w:bottom w:val="none" w:sz="0" w:space="0" w:color="auto"/>
                                                <w:right w:val="none" w:sz="0" w:space="0" w:color="auto"/>
                                              </w:divBdr>
                                              <w:divsChild>
                                                <w:div w:id="1365790920">
                                                  <w:marLeft w:val="75"/>
                                                  <w:marRight w:val="75"/>
                                                  <w:marTop w:val="0"/>
                                                  <w:marBottom w:val="0"/>
                                                  <w:divBdr>
                                                    <w:top w:val="none" w:sz="0" w:space="0" w:color="auto"/>
                                                    <w:left w:val="none" w:sz="0" w:space="0" w:color="auto"/>
                                                    <w:bottom w:val="none" w:sz="0" w:space="0" w:color="auto"/>
                                                    <w:right w:val="none" w:sz="0" w:space="0" w:color="auto"/>
                                                  </w:divBdr>
                                                </w:div>
                                                <w:div w:id="21199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61605">
                  <w:marLeft w:val="0"/>
                  <w:marRight w:val="0"/>
                  <w:marTop w:val="0"/>
                  <w:marBottom w:val="0"/>
                  <w:divBdr>
                    <w:top w:val="none" w:sz="0" w:space="0" w:color="auto"/>
                    <w:left w:val="none" w:sz="0" w:space="0" w:color="auto"/>
                    <w:bottom w:val="none" w:sz="0" w:space="0" w:color="auto"/>
                    <w:right w:val="none" w:sz="0" w:space="0" w:color="auto"/>
                  </w:divBdr>
                  <w:divsChild>
                    <w:div w:id="1515075724">
                      <w:marLeft w:val="0"/>
                      <w:marRight w:val="0"/>
                      <w:marTop w:val="0"/>
                      <w:marBottom w:val="0"/>
                      <w:divBdr>
                        <w:top w:val="none" w:sz="0" w:space="0" w:color="auto"/>
                        <w:left w:val="none" w:sz="0" w:space="0" w:color="auto"/>
                        <w:bottom w:val="none" w:sz="0" w:space="0" w:color="auto"/>
                        <w:right w:val="none" w:sz="0" w:space="0" w:color="auto"/>
                      </w:divBdr>
                      <w:divsChild>
                        <w:div w:id="1878932963">
                          <w:marLeft w:val="0"/>
                          <w:marRight w:val="0"/>
                          <w:marTop w:val="0"/>
                          <w:marBottom w:val="0"/>
                          <w:divBdr>
                            <w:top w:val="none" w:sz="0" w:space="0" w:color="auto"/>
                            <w:left w:val="none" w:sz="0" w:space="0" w:color="auto"/>
                            <w:bottom w:val="none" w:sz="0" w:space="0" w:color="auto"/>
                            <w:right w:val="none" w:sz="0" w:space="0" w:color="auto"/>
                          </w:divBdr>
                          <w:divsChild>
                            <w:div w:id="1368794968">
                              <w:marLeft w:val="75"/>
                              <w:marRight w:val="75"/>
                              <w:marTop w:val="75"/>
                              <w:marBottom w:val="75"/>
                              <w:divBdr>
                                <w:top w:val="none" w:sz="0" w:space="0" w:color="auto"/>
                                <w:left w:val="none" w:sz="0" w:space="0" w:color="auto"/>
                                <w:bottom w:val="none" w:sz="0" w:space="0" w:color="auto"/>
                                <w:right w:val="none" w:sz="0" w:space="0" w:color="auto"/>
                              </w:divBdr>
                              <w:divsChild>
                                <w:div w:id="80683376">
                                  <w:marLeft w:val="0"/>
                                  <w:marRight w:val="0"/>
                                  <w:marTop w:val="0"/>
                                  <w:marBottom w:val="0"/>
                                  <w:divBdr>
                                    <w:top w:val="none" w:sz="0" w:space="0" w:color="auto"/>
                                    <w:left w:val="none" w:sz="0" w:space="0" w:color="auto"/>
                                    <w:bottom w:val="none" w:sz="0" w:space="0" w:color="auto"/>
                                    <w:right w:val="none" w:sz="0" w:space="0" w:color="auto"/>
                                  </w:divBdr>
                                  <w:divsChild>
                                    <w:div w:id="1480922330">
                                      <w:marLeft w:val="0"/>
                                      <w:marRight w:val="0"/>
                                      <w:marTop w:val="0"/>
                                      <w:marBottom w:val="0"/>
                                      <w:divBdr>
                                        <w:top w:val="none" w:sz="0" w:space="0" w:color="auto"/>
                                        <w:left w:val="none" w:sz="0" w:space="0" w:color="auto"/>
                                        <w:bottom w:val="none" w:sz="0" w:space="0" w:color="auto"/>
                                        <w:right w:val="none" w:sz="0" w:space="0" w:color="auto"/>
                                      </w:divBdr>
                                    </w:div>
                                  </w:divsChild>
                                </w:div>
                                <w:div w:id="321663737">
                                  <w:marLeft w:val="0"/>
                                  <w:marRight w:val="0"/>
                                  <w:marTop w:val="0"/>
                                  <w:marBottom w:val="0"/>
                                  <w:divBdr>
                                    <w:top w:val="none" w:sz="0" w:space="0" w:color="auto"/>
                                    <w:left w:val="none" w:sz="0" w:space="0" w:color="auto"/>
                                    <w:bottom w:val="none" w:sz="0" w:space="0" w:color="auto"/>
                                    <w:right w:val="none" w:sz="0" w:space="0" w:color="auto"/>
                                  </w:divBdr>
                                  <w:divsChild>
                                    <w:div w:id="550458978">
                                      <w:marLeft w:val="0"/>
                                      <w:marRight w:val="0"/>
                                      <w:marTop w:val="0"/>
                                      <w:marBottom w:val="0"/>
                                      <w:divBdr>
                                        <w:top w:val="none" w:sz="0" w:space="0" w:color="auto"/>
                                        <w:left w:val="none" w:sz="0" w:space="0" w:color="auto"/>
                                        <w:bottom w:val="none" w:sz="0" w:space="0" w:color="auto"/>
                                        <w:right w:val="none" w:sz="0" w:space="0" w:color="auto"/>
                                      </w:divBdr>
                                    </w:div>
                                  </w:divsChild>
                                </w:div>
                                <w:div w:id="1209146458">
                                  <w:marLeft w:val="0"/>
                                  <w:marRight w:val="0"/>
                                  <w:marTop w:val="0"/>
                                  <w:marBottom w:val="0"/>
                                  <w:divBdr>
                                    <w:top w:val="none" w:sz="0" w:space="0" w:color="auto"/>
                                    <w:left w:val="none" w:sz="0" w:space="0" w:color="auto"/>
                                    <w:bottom w:val="none" w:sz="0" w:space="0" w:color="auto"/>
                                    <w:right w:val="none" w:sz="0" w:space="0" w:color="auto"/>
                                  </w:divBdr>
                                  <w:divsChild>
                                    <w:div w:id="367607130">
                                      <w:marLeft w:val="0"/>
                                      <w:marRight w:val="0"/>
                                      <w:marTop w:val="0"/>
                                      <w:marBottom w:val="0"/>
                                      <w:divBdr>
                                        <w:top w:val="none" w:sz="0" w:space="0" w:color="auto"/>
                                        <w:left w:val="none" w:sz="0" w:space="0" w:color="auto"/>
                                        <w:bottom w:val="none" w:sz="0" w:space="0" w:color="auto"/>
                                        <w:right w:val="none" w:sz="0" w:space="0" w:color="auto"/>
                                      </w:divBdr>
                                    </w:div>
                                  </w:divsChild>
                                </w:div>
                                <w:div w:id="1330527105">
                                  <w:marLeft w:val="0"/>
                                  <w:marRight w:val="0"/>
                                  <w:marTop w:val="0"/>
                                  <w:marBottom w:val="0"/>
                                  <w:divBdr>
                                    <w:top w:val="none" w:sz="0" w:space="0" w:color="auto"/>
                                    <w:left w:val="none" w:sz="0" w:space="0" w:color="auto"/>
                                    <w:bottom w:val="none" w:sz="0" w:space="0" w:color="auto"/>
                                    <w:right w:val="none" w:sz="0" w:space="0" w:color="auto"/>
                                  </w:divBdr>
                                  <w:divsChild>
                                    <w:div w:id="546524811">
                                      <w:marLeft w:val="0"/>
                                      <w:marRight w:val="0"/>
                                      <w:marTop w:val="0"/>
                                      <w:marBottom w:val="0"/>
                                      <w:divBdr>
                                        <w:top w:val="none" w:sz="0" w:space="0" w:color="auto"/>
                                        <w:left w:val="none" w:sz="0" w:space="0" w:color="auto"/>
                                        <w:bottom w:val="none" w:sz="0" w:space="0" w:color="auto"/>
                                        <w:right w:val="none" w:sz="0" w:space="0" w:color="auto"/>
                                      </w:divBdr>
                                    </w:div>
                                  </w:divsChild>
                                </w:div>
                                <w:div w:id="1741637715">
                                  <w:marLeft w:val="0"/>
                                  <w:marRight w:val="0"/>
                                  <w:marTop w:val="0"/>
                                  <w:marBottom w:val="0"/>
                                  <w:divBdr>
                                    <w:top w:val="none" w:sz="0" w:space="0" w:color="auto"/>
                                    <w:left w:val="none" w:sz="0" w:space="0" w:color="auto"/>
                                    <w:bottom w:val="none" w:sz="0" w:space="0" w:color="auto"/>
                                    <w:right w:val="none" w:sz="0" w:space="0" w:color="auto"/>
                                  </w:divBdr>
                                  <w:divsChild>
                                    <w:div w:id="977420422">
                                      <w:marLeft w:val="0"/>
                                      <w:marRight w:val="0"/>
                                      <w:marTop w:val="0"/>
                                      <w:marBottom w:val="0"/>
                                      <w:divBdr>
                                        <w:top w:val="none" w:sz="0" w:space="0" w:color="auto"/>
                                        <w:left w:val="none" w:sz="0" w:space="0" w:color="auto"/>
                                        <w:bottom w:val="none" w:sz="0" w:space="0" w:color="auto"/>
                                        <w:right w:val="none" w:sz="0" w:space="0" w:color="auto"/>
                                      </w:divBdr>
                                    </w:div>
                                  </w:divsChild>
                                </w:div>
                                <w:div w:id="1882282758">
                                  <w:marLeft w:val="0"/>
                                  <w:marRight w:val="0"/>
                                  <w:marTop w:val="0"/>
                                  <w:marBottom w:val="0"/>
                                  <w:divBdr>
                                    <w:top w:val="none" w:sz="0" w:space="0" w:color="auto"/>
                                    <w:left w:val="none" w:sz="0" w:space="0" w:color="auto"/>
                                    <w:bottom w:val="none" w:sz="0" w:space="0" w:color="auto"/>
                                    <w:right w:val="none" w:sz="0" w:space="0" w:color="auto"/>
                                  </w:divBdr>
                                  <w:divsChild>
                                    <w:div w:id="7358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360751">
          <w:marLeft w:val="0"/>
          <w:marRight w:val="0"/>
          <w:marTop w:val="0"/>
          <w:marBottom w:val="0"/>
          <w:divBdr>
            <w:top w:val="none" w:sz="0" w:space="0" w:color="auto"/>
            <w:left w:val="none" w:sz="0" w:space="0" w:color="auto"/>
            <w:bottom w:val="none" w:sz="0" w:space="0" w:color="auto"/>
            <w:right w:val="none" w:sz="0" w:space="0" w:color="auto"/>
          </w:divBdr>
          <w:divsChild>
            <w:div w:id="1995717347">
              <w:marLeft w:val="0"/>
              <w:marRight w:val="0"/>
              <w:marTop w:val="0"/>
              <w:marBottom w:val="0"/>
              <w:divBdr>
                <w:top w:val="none" w:sz="0" w:space="0" w:color="auto"/>
                <w:left w:val="none" w:sz="0" w:space="0" w:color="auto"/>
                <w:bottom w:val="none" w:sz="0" w:space="0" w:color="auto"/>
                <w:right w:val="none" w:sz="0" w:space="0" w:color="auto"/>
              </w:divBdr>
              <w:divsChild>
                <w:div w:id="227960129">
                  <w:marLeft w:val="0"/>
                  <w:marRight w:val="0"/>
                  <w:marTop w:val="0"/>
                  <w:marBottom w:val="0"/>
                  <w:divBdr>
                    <w:top w:val="none" w:sz="0" w:space="0" w:color="auto"/>
                    <w:left w:val="none" w:sz="0" w:space="0" w:color="auto"/>
                    <w:bottom w:val="none" w:sz="0" w:space="0" w:color="auto"/>
                    <w:right w:val="none" w:sz="0" w:space="0" w:color="auto"/>
                  </w:divBdr>
                  <w:divsChild>
                    <w:div w:id="630213694">
                      <w:marLeft w:val="75"/>
                      <w:marRight w:val="75"/>
                      <w:marTop w:val="75"/>
                      <w:marBottom w:val="75"/>
                      <w:divBdr>
                        <w:top w:val="none" w:sz="0" w:space="0" w:color="auto"/>
                        <w:left w:val="none" w:sz="0" w:space="0" w:color="auto"/>
                        <w:bottom w:val="none" w:sz="0" w:space="0" w:color="auto"/>
                        <w:right w:val="none" w:sz="0" w:space="0" w:color="auto"/>
                      </w:divBdr>
                      <w:divsChild>
                        <w:div w:id="1205094092">
                          <w:marLeft w:val="0"/>
                          <w:marRight w:val="0"/>
                          <w:marTop w:val="0"/>
                          <w:marBottom w:val="0"/>
                          <w:divBdr>
                            <w:top w:val="none" w:sz="0" w:space="0" w:color="auto"/>
                            <w:left w:val="none" w:sz="0" w:space="0" w:color="auto"/>
                            <w:bottom w:val="none" w:sz="0" w:space="0" w:color="auto"/>
                            <w:right w:val="none" w:sz="0" w:space="0" w:color="auto"/>
                          </w:divBdr>
                          <w:divsChild>
                            <w:div w:id="385417915">
                              <w:marLeft w:val="0"/>
                              <w:marRight w:val="0"/>
                              <w:marTop w:val="0"/>
                              <w:marBottom w:val="0"/>
                              <w:divBdr>
                                <w:top w:val="none" w:sz="0" w:space="0" w:color="auto"/>
                                <w:left w:val="none" w:sz="0" w:space="0" w:color="auto"/>
                                <w:bottom w:val="none" w:sz="0" w:space="0" w:color="auto"/>
                                <w:right w:val="none" w:sz="0" w:space="0" w:color="auto"/>
                              </w:divBdr>
                              <w:divsChild>
                                <w:div w:id="8378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5416">
                  <w:marLeft w:val="0"/>
                  <w:marRight w:val="0"/>
                  <w:marTop w:val="0"/>
                  <w:marBottom w:val="0"/>
                  <w:divBdr>
                    <w:top w:val="none" w:sz="0" w:space="0" w:color="auto"/>
                    <w:left w:val="none" w:sz="0" w:space="0" w:color="auto"/>
                    <w:bottom w:val="none" w:sz="0" w:space="0" w:color="auto"/>
                    <w:right w:val="none" w:sz="0" w:space="0" w:color="auto"/>
                  </w:divBdr>
                  <w:divsChild>
                    <w:div w:id="685910827">
                      <w:marLeft w:val="75"/>
                      <w:marRight w:val="75"/>
                      <w:marTop w:val="75"/>
                      <w:marBottom w:val="75"/>
                      <w:divBdr>
                        <w:top w:val="none" w:sz="0" w:space="0" w:color="auto"/>
                        <w:left w:val="none" w:sz="0" w:space="0" w:color="auto"/>
                        <w:bottom w:val="none" w:sz="0" w:space="0" w:color="auto"/>
                        <w:right w:val="none" w:sz="0" w:space="0" w:color="auto"/>
                      </w:divBdr>
                      <w:divsChild>
                        <w:div w:id="1638878304">
                          <w:marLeft w:val="0"/>
                          <w:marRight w:val="0"/>
                          <w:marTop w:val="0"/>
                          <w:marBottom w:val="0"/>
                          <w:divBdr>
                            <w:top w:val="none" w:sz="0" w:space="0" w:color="auto"/>
                            <w:left w:val="none" w:sz="0" w:space="0" w:color="auto"/>
                            <w:bottom w:val="none" w:sz="0" w:space="0" w:color="auto"/>
                            <w:right w:val="none" w:sz="0" w:space="0" w:color="auto"/>
                          </w:divBdr>
                          <w:divsChild>
                            <w:div w:id="2137795773">
                              <w:marLeft w:val="0"/>
                              <w:marRight w:val="0"/>
                              <w:marTop w:val="0"/>
                              <w:marBottom w:val="0"/>
                              <w:divBdr>
                                <w:top w:val="none" w:sz="0" w:space="0" w:color="auto"/>
                                <w:left w:val="none" w:sz="0" w:space="0" w:color="auto"/>
                                <w:bottom w:val="none" w:sz="0" w:space="0" w:color="auto"/>
                                <w:right w:val="none" w:sz="0" w:space="0" w:color="auto"/>
                              </w:divBdr>
                              <w:divsChild>
                                <w:div w:id="345713644">
                                  <w:marLeft w:val="0"/>
                                  <w:marRight w:val="0"/>
                                  <w:marTop w:val="0"/>
                                  <w:marBottom w:val="0"/>
                                  <w:divBdr>
                                    <w:top w:val="none" w:sz="0" w:space="0" w:color="auto"/>
                                    <w:left w:val="none" w:sz="0" w:space="0" w:color="auto"/>
                                    <w:bottom w:val="none" w:sz="0" w:space="0" w:color="auto"/>
                                    <w:right w:val="none" w:sz="0" w:space="0" w:color="auto"/>
                                  </w:divBdr>
                                  <w:divsChild>
                                    <w:div w:id="520897398">
                                      <w:marLeft w:val="0"/>
                                      <w:marRight w:val="0"/>
                                      <w:marTop w:val="0"/>
                                      <w:marBottom w:val="0"/>
                                      <w:divBdr>
                                        <w:top w:val="none" w:sz="0" w:space="0" w:color="auto"/>
                                        <w:left w:val="none" w:sz="0" w:space="0" w:color="auto"/>
                                        <w:bottom w:val="none" w:sz="0" w:space="0" w:color="auto"/>
                                        <w:right w:val="none" w:sz="0" w:space="0" w:color="auto"/>
                                      </w:divBdr>
                                      <w:divsChild>
                                        <w:div w:id="10708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695264">
          <w:marLeft w:val="0"/>
          <w:marRight w:val="0"/>
          <w:marTop w:val="0"/>
          <w:marBottom w:val="0"/>
          <w:divBdr>
            <w:top w:val="single" w:sz="6" w:space="0" w:color="AFAFAF"/>
            <w:left w:val="none" w:sz="0" w:space="0" w:color="auto"/>
            <w:bottom w:val="none" w:sz="0" w:space="0" w:color="auto"/>
            <w:right w:val="none" w:sz="0" w:space="0" w:color="auto"/>
          </w:divBdr>
          <w:divsChild>
            <w:div w:id="285889140">
              <w:marLeft w:val="0"/>
              <w:marRight w:val="0"/>
              <w:marTop w:val="0"/>
              <w:marBottom w:val="0"/>
              <w:divBdr>
                <w:top w:val="none" w:sz="0" w:space="0" w:color="auto"/>
                <w:left w:val="none" w:sz="0" w:space="0" w:color="auto"/>
                <w:bottom w:val="none" w:sz="0" w:space="0" w:color="auto"/>
                <w:right w:val="none" w:sz="0" w:space="0" w:color="auto"/>
              </w:divBdr>
              <w:divsChild>
                <w:div w:id="726073601">
                  <w:marLeft w:val="0"/>
                  <w:marRight w:val="0"/>
                  <w:marTop w:val="0"/>
                  <w:marBottom w:val="0"/>
                  <w:divBdr>
                    <w:top w:val="none" w:sz="0" w:space="0" w:color="auto"/>
                    <w:left w:val="none" w:sz="0" w:space="0" w:color="auto"/>
                    <w:bottom w:val="none" w:sz="0" w:space="0" w:color="auto"/>
                    <w:right w:val="none" w:sz="0" w:space="0" w:color="auto"/>
                  </w:divBdr>
                  <w:divsChild>
                    <w:div w:id="1119641938">
                      <w:marLeft w:val="75"/>
                      <w:marRight w:val="75"/>
                      <w:marTop w:val="75"/>
                      <w:marBottom w:val="75"/>
                      <w:divBdr>
                        <w:top w:val="none" w:sz="0" w:space="0" w:color="auto"/>
                        <w:left w:val="none" w:sz="0" w:space="0" w:color="auto"/>
                        <w:bottom w:val="none" w:sz="0" w:space="0" w:color="auto"/>
                        <w:right w:val="none" w:sz="0" w:space="0" w:color="auto"/>
                      </w:divBdr>
                      <w:divsChild>
                        <w:div w:id="563444076">
                          <w:marLeft w:val="0"/>
                          <w:marRight w:val="0"/>
                          <w:marTop w:val="0"/>
                          <w:marBottom w:val="0"/>
                          <w:divBdr>
                            <w:top w:val="none" w:sz="0" w:space="0" w:color="auto"/>
                            <w:left w:val="none" w:sz="0" w:space="0" w:color="auto"/>
                            <w:bottom w:val="none" w:sz="0" w:space="0" w:color="auto"/>
                            <w:right w:val="none" w:sz="0" w:space="0" w:color="auto"/>
                          </w:divBdr>
                          <w:divsChild>
                            <w:div w:id="1057049409">
                              <w:marLeft w:val="0"/>
                              <w:marRight w:val="0"/>
                              <w:marTop w:val="0"/>
                              <w:marBottom w:val="0"/>
                              <w:divBdr>
                                <w:top w:val="none" w:sz="0" w:space="0" w:color="auto"/>
                                <w:left w:val="none" w:sz="0" w:space="0" w:color="auto"/>
                                <w:bottom w:val="none" w:sz="0" w:space="0" w:color="auto"/>
                                <w:right w:val="none" w:sz="0" w:space="0" w:color="auto"/>
                              </w:divBdr>
                              <w:divsChild>
                                <w:div w:id="765345074">
                                  <w:marLeft w:val="0"/>
                                  <w:marRight w:val="0"/>
                                  <w:marTop w:val="0"/>
                                  <w:marBottom w:val="0"/>
                                  <w:divBdr>
                                    <w:top w:val="none" w:sz="0" w:space="0" w:color="auto"/>
                                    <w:left w:val="none" w:sz="0" w:space="0" w:color="auto"/>
                                    <w:bottom w:val="none" w:sz="0" w:space="0" w:color="auto"/>
                                    <w:right w:val="none" w:sz="0" w:space="0" w:color="auto"/>
                                  </w:divBdr>
                                  <w:divsChild>
                                    <w:div w:id="17200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554794">
      <w:marLeft w:val="0"/>
      <w:marRight w:val="0"/>
      <w:marTop w:val="0"/>
      <w:marBottom w:val="0"/>
      <w:divBdr>
        <w:top w:val="none" w:sz="0" w:space="0" w:color="auto"/>
        <w:left w:val="none" w:sz="0" w:space="0" w:color="auto"/>
        <w:bottom w:val="none" w:sz="0" w:space="0" w:color="auto"/>
        <w:right w:val="none" w:sz="0" w:space="0" w:color="auto"/>
      </w:divBdr>
      <w:divsChild>
        <w:div w:id="119109598">
          <w:marLeft w:val="0"/>
          <w:marRight w:val="0"/>
          <w:marTop w:val="0"/>
          <w:marBottom w:val="15"/>
          <w:divBdr>
            <w:top w:val="none" w:sz="0" w:space="0" w:color="auto"/>
            <w:left w:val="none" w:sz="0" w:space="0" w:color="auto"/>
            <w:bottom w:val="none" w:sz="0" w:space="0" w:color="auto"/>
            <w:right w:val="none" w:sz="0" w:space="0" w:color="auto"/>
          </w:divBdr>
          <w:divsChild>
            <w:div w:id="1992247711">
              <w:marLeft w:val="0"/>
              <w:marRight w:val="0"/>
              <w:marTop w:val="0"/>
              <w:marBottom w:val="0"/>
              <w:divBdr>
                <w:top w:val="none" w:sz="0" w:space="0" w:color="auto"/>
                <w:left w:val="none" w:sz="0" w:space="0" w:color="auto"/>
                <w:bottom w:val="none" w:sz="0" w:space="0" w:color="auto"/>
                <w:right w:val="none" w:sz="0" w:space="0" w:color="auto"/>
              </w:divBdr>
              <w:divsChild>
                <w:div w:id="1208103122">
                  <w:marLeft w:val="0"/>
                  <w:marRight w:val="0"/>
                  <w:marTop w:val="0"/>
                  <w:marBottom w:val="0"/>
                  <w:divBdr>
                    <w:top w:val="none" w:sz="0" w:space="0" w:color="auto"/>
                    <w:left w:val="none" w:sz="0" w:space="0" w:color="auto"/>
                    <w:bottom w:val="none" w:sz="0" w:space="0" w:color="auto"/>
                    <w:right w:val="none" w:sz="0" w:space="0" w:color="auto"/>
                  </w:divBdr>
                </w:div>
                <w:div w:id="1291859998">
                  <w:marLeft w:val="0"/>
                  <w:marRight w:val="0"/>
                  <w:marTop w:val="0"/>
                  <w:marBottom w:val="0"/>
                  <w:divBdr>
                    <w:top w:val="none" w:sz="0" w:space="0" w:color="auto"/>
                    <w:left w:val="none" w:sz="0" w:space="0" w:color="auto"/>
                    <w:bottom w:val="none" w:sz="0" w:space="0" w:color="auto"/>
                    <w:right w:val="none" w:sz="0" w:space="0" w:color="auto"/>
                  </w:divBdr>
                  <w:divsChild>
                    <w:div w:id="415057330">
                      <w:marLeft w:val="0"/>
                      <w:marRight w:val="0"/>
                      <w:marTop w:val="0"/>
                      <w:marBottom w:val="0"/>
                      <w:divBdr>
                        <w:top w:val="none" w:sz="0" w:space="0" w:color="auto"/>
                        <w:left w:val="none" w:sz="0" w:space="0" w:color="auto"/>
                        <w:bottom w:val="none" w:sz="0" w:space="0" w:color="auto"/>
                        <w:right w:val="none" w:sz="0" w:space="0" w:color="auto"/>
                      </w:divBdr>
                      <w:divsChild>
                        <w:div w:id="1781338197">
                          <w:marLeft w:val="0"/>
                          <w:marRight w:val="0"/>
                          <w:marTop w:val="0"/>
                          <w:marBottom w:val="0"/>
                          <w:divBdr>
                            <w:top w:val="none" w:sz="0" w:space="0" w:color="auto"/>
                            <w:left w:val="none" w:sz="0" w:space="0" w:color="auto"/>
                            <w:bottom w:val="none" w:sz="0" w:space="0" w:color="auto"/>
                            <w:right w:val="none" w:sz="0" w:space="0" w:color="auto"/>
                          </w:divBdr>
                          <w:divsChild>
                            <w:div w:id="169637760">
                              <w:marLeft w:val="0"/>
                              <w:marRight w:val="0"/>
                              <w:marTop w:val="240"/>
                              <w:marBottom w:val="240"/>
                              <w:divBdr>
                                <w:top w:val="none" w:sz="0" w:space="0" w:color="auto"/>
                                <w:left w:val="none" w:sz="0" w:space="0" w:color="auto"/>
                                <w:bottom w:val="none" w:sz="0" w:space="0" w:color="auto"/>
                                <w:right w:val="none" w:sz="0" w:space="0" w:color="auto"/>
                              </w:divBdr>
                            </w:div>
                            <w:div w:id="784352737">
                              <w:marLeft w:val="0"/>
                              <w:marRight w:val="0"/>
                              <w:marTop w:val="0"/>
                              <w:marBottom w:val="0"/>
                              <w:divBdr>
                                <w:top w:val="dashed" w:sz="2" w:space="0" w:color="BBBBBB"/>
                                <w:left w:val="none" w:sz="0" w:space="0" w:color="auto"/>
                                <w:bottom w:val="none" w:sz="0" w:space="0" w:color="auto"/>
                                <w:right w:val="none" w:sz="0" w:space="0" w:color="auto"/>
                              </w:divBdr>
                              <w:divsChild>
                                <w:div w:id="3174639">
                                  <w:marLeft w:val="0"/>
                                  <w:marRight w:val="0"/>
                                  <w:marTop w:val="0"/>
                                  <w:marBottom w:val="0"/>
                                  <w:divBdr>
                                    <w:top w:val="none" w:sz="0" w:space="0" w:color="auto"/>
                                    <w:left w:val="none" w:sz="0" w:space="0" w:color="auto"/>
                                    <w:bottom w:val="none" w:sz="0" w:space="0" w:color="auto"/>
                                    <w:right w:val="none" w:sz="0" w:space="0" w:color="auto"/>
                                  </w:divBdr>
                                  <w:divsChild>
                                    <w:div w:id="535199703">
                                      <w:marLeft w:val="0"/>
                                      <w:marRight w:val="0"/>
                                      <w:marTop w:val="0"/>
                                      <w:marBottom w:val="0"/>
                                      <w:divBdr>
                                        <w:top w:val="none" w:sz="0" w:space="0" w:color="auto"/>
                                        <w:left w:val="none" w:sz="0" w:space="0" w:color="auto"/>
                                        <w:bottom w:val="none" w:sz="0" w:space="0" w:color="auto"/>
                                        <w:right w:val="none" w:sz="0" w:space="0" w:color="auto"/>
                                      </w:divBdr>
                                      <w:divsChild>
                                        <w:div w:id="104859130">
                                          <w:marLeft w:val="0"/>
                                          <w:marRight w:val="0"/>
                                          <w:marTop w:val="0"/>
                                          <w:marBottom w:val="0"/>
                                          <w:divBdr>
                                            <w:top w:val="none" w:sz="0" w:space="0" w:color="auto"/>
                                            <w:left w:val="none" w:sz="0" w:space="0" w:color="auto"/>
                                            <w:bottom w:val="none" w:sz="0" w:space="0" w:color="auto"/>
                                            <w:right w:val="none" w:sz="0" w:space="0" w:color="auto"/>
                                          </w:divBdr>
                                          <w:divsChild>
                                            <w:div w:id="661930311">
                                              <w:marLeft w:val="0"/>
                                              <w:marRight w:val="0"/>
                                              <w:marTop w:val="450"/>
                                              <w:marBottom w:val="450"/>
                                              <w:divBdr>
                                                <w:top w:val="none" w:sz="0" w:space="0" w:color="auto"/>
                                                <w:left w:val="none" w:sz="0" w:space="0" w:color="auto"/>
                                                <w:bottom w:val="none" w:sz="0" w:space="0" w:color="auto"/>
                                                <w:right w:val="none" w:sz="0" w:space="0" w:color="auto"/>
                                              </w:divBdr>
                                              <w:divsChild>
                                                <w:div w:id="252009700">
                                                  <w:marLeft w:val="0"/>
                                                  <w:marRight w:val="0"/>
                                                  <w:marTop w:val="0"/>
                                                  <w:marBottom w:val="0"/>
                                                  <w:divBdr>
                                                    <w:top w:val="none" w:sz="0" w:space="0" w:color="auto"/>
                                                    <w:left w:val="none" w:sz="0" w:space="0" w:color="auto"/>
                                                    <w:bottom w:val="none" w:sz="0" w:space="0" w:color="auto"/>
                                                    <w:right w:val="none" w:sz="0" w:space="0" w:color="auto"/>
                                                  </w:divBdr>
                                                </w:div>
                                              </w:divsChild>
                                            </w:div>
                                            <w:div w:id="1075594909">
                                              <w:marLeft w:val="0"/>
                                              <w:marRight w:val="0"/>
                                              <w:marTop w:val="450"/>
                                              <w:marBottom w:val="450"/>
                                              <w:divBdr>
                                                <w:top w:val="none" w:sz="0" w:space="0" w:color="auto"/>
                                                <w:left w:val="none" w:sz="0" w:space="0" w:color="auto"/>
                                                <w:bottom w:val="none" w:sz="0" w:space="0" w:color="auto"/>
                                                <w:right w:val="none" w:sz="0" w:space="0" w:color="auto"/>
                                              </w:divBdr>
                                              <w:divsChild>
                                                <w:div w:id="1383824925">
                                                  <w:marLeft w:val="0"/>
                                                  <w:marRight w:val="0"/>
                                                  <w:marTop w:val="0"/>
                                                  <w:marBottom w:val="0"/>
                                                  <w:divBdr>
                                                    <w:top w:val="none" w:sz="0" w:space="0" w:color="auto"/>
                                                    <w:left w:val="none" w:sz="0" w:space="0" w:color="auto"/>
                                                    <w:bottom w:val="none" w:sz="0" w:space="0" w:color="auto"/>
                                                    <w:right w:val="none" w:sz="0" w:space="0" w:color="auto"/>
                                                  </w:divBdr>
                                                  <w:divsChild>
                                                    <w:div w:id="9252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4412">
                                          <w:marLeft w:val="0"/>
                                          <w:marRight w:val="0"/>
                                          <w:marTop w:val="0"/>
                                          <w:marBottom w:val="0"/>
                                          <w:divBdr>
                                            <w:top w:val="none" w:sz="0" w:space="0" w:color="auto"/>
                                            <w:left w:val="none" w:sz="0" w:space="0" w:color="auto"/>
                                            <w:bottom w:val="none" w:sz="0" w:space="0" w:color="auto"/>
                                            <w:right w:val="none" w:sz="0" w:space="0" w:color="auto"/>
                                          </w:divBdr>
                                          <w:divsChild>
                                            <w:div w:id="1119569892">
                                              <w:marLeft w:val="0"/>
                                              <w:marRight w:val="0"/>
                                              <w:marTop w:val="450"/>
                                              <w:marBottom w:val="450"/>
                                              <w:divBdr>
                                                <w:top w:val="none" w:sz="0" w:space="0" w:color="auto"/>
                                                <w:left w:val="none" w:sz="0" w:space="0" w:color="auto"/>
                                                <w:bottom w:val="none" w:sz="0" w:space="0" w:color="auto"/>
                                                <w:right w:val="none" w:sz="0" w:space="0" w:color="auto"/>
                                              </w:divBdr>
                                              <w:divsChild>
                                                <w:div w:id="15615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9322">
                                          <w:marLeft w:val="0"/>
                                          <w:marRight w:val="0"/>
                                          <w:marTop w:val="0"/>
                                          <w:marBottom w:val="0"/>
                                          <w:divBdr>
                                            <w:top w:val="none" w:sz="0" w:space="0" w:color="auto"/>
                                            <w:left w:val="none" w:sz="0" w:space="0" w:color="auto"/>
                                            <w:bottom w:val="none" w:sz="0" w:space="0" w:color="auto"/>
                                            <w:right w:val="none" w:sz="0" w:space="0" w:color="auto"/>
                                          </w:divBdr>
                                          <w:divsChild>
                                            <w:div w:id="814034085">
                                              <w:marLeft w:val="0"/>
                                              <w:marRight w:val="0"/>
                                              <w:marTop w:val="450"/>
                                              <w:marBottom w:val="450"/>
                                              <w:divBdr>
                                                <w:top w:val="none" w:sz="0" w:space="0" w:color="auto"/>
                                                <w:left w:val="none" w:sz="0" w:space="0" w:color="auto"/>
                                                <w:bottom w:val="none" w:sz="0" w:space="0" w:color="auto"/>
                                                <w:right w:val="none" w:sz="0" w:space="0" w:color="auto"/>
                                              </w:divBdr>
                                              <w:divsChild>
                                                <w:div w:id="1391229468">
                                                  <w:marLeft w:val="0"/>
                                                  <w:marRight w:val="0"/>
                                                  <w:marTop w:val="0"/>
                                                  <w:marBottom w:val="0"/>
                                                  <w:divBdr>
                                                    <w:top w:val="none" w:sz="0" w:space="0" w:color="auto"/>
                                                    <w:left w:val="none" w:sz="0" w:space="0" w:color="auto"/>
                                                    <w:bottom w:val="none" w:sz="0" w:space="0" w:color="auto"/>
                                                    <w:right w:val="none" w:sz="0" w:space="0" w:color="auto"/>
                                                  </w:divBdr>
                                                  <w:divsChild>
                                                    <w:div w:id="1851948373">
                                                      <w:marLeft w:val="0"/>
                                                      <w:marRight w:val="0"/>
                                                      <w:marTop w:val="0"/>
                                                      <w:marBottom w:val="0"/>
                                                      <w:divBdr>
                                                        <w:top w:val="none" w:sz="0" w:space="0" w:color="auto"/>
                                                        <w:left w:val="none" w:sz="0" w:space="0" w:color="auto"/>
                                                        <w:bottom w:val="none" w:sz="0" w:space="0" w:color="auto"/>
                                                        <w:right w:val="none" w:sz="0" w:space="0" w:color="auto"/>
                                                      </w:divBdr>
                                                      <w:divsChild>
                                                        <w:div w:id="9198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0616">
                                              <w:marLeft w:val="0"/>
                                              <w:marRight w:val="0"/>
                                              <w:marTop w:val="450"/>
                                              <w:marBottom w:val="450"/>
                                              <w:divBdr>
                                                <w:top w:val="none" w:sz="0" w:space="0" w:color="auto"/>
                                                <w:left w:val="none" w:sz="0" w:space="0" w:color="auto"/>
                                                <w:bottom w:val="none" w:sz="0" w:space="0" w:color="auto"/>
                                                <w:right w:val="none" w:sz="0" w:space="0" w:color="auto"/>
                                              </w:divBdr>
                                              <w:divsChild>
                                                <w:div w:id="11289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6689">
                                          <w:marLeft w:val="0"/>
                                          <w:marRight w:val="0"/>
                                          <w:marTop w:val="0"/>
                                          <w:marBottom w:val="0"/>
                                          <w:divBdr>
                                            <w:top w:val="none" w:sz="0" w:space="0" w:color="auto"/>
                                            <w:left w:val="none" w:sz="0" w:space="0" w:color="auto"/>
                                            <w:bottom w:val="none" w:sz="0" w:space="0" w:color="auto"/>
                                            <w:right w:val="none" w:sz="0" w:space="0" w:color="auto"/>
                                          </w:divBdr>
                                          <w:divsChild>
                                            <w:div w:id="13320289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884607448">
                              <w:marLeft w:val="0"/>
                              <w:marRight w:val="0"/>
                              <w:marTop w:val="0"/>
                              <w:marBottom w:val="0"/>
                              <w:divBdr>
                                <w:top w:val="none" w:sz="0" w:space="0" w:color="auto"/>
                                <w:left w:val="none" w:sz="0" w:space="0" w:color="auto"/>
                                <w:bottom w:val="none" w:sz="0" w:space="0" w:color="auto"/>
                                <w:right w:val="none" w:sz="0" w:space="0" w:color="auto"/>
                              </w:divBdr>
                              <w:divsChild>
                                <w:div w:id="1675066338">
                                  <w:marLeft w:val="0"/>
                                  <w:marRight w:val="0"/>
                                  <w:marTop w:val="0"/>
                                  <w:marBottom w:val="0"/>
                                  <w:divBdr>
                                    <w:top w:val="none" w:sz="0" w:space="0" w:color="auto"/>
                                    <w:left w:val="none" w:sz="0" w:space="0" w:color="auto"/>
                                    <w:bottom w:val="none" w:sz="0" w:space="0" w:color="auto"/>
                                    <w:right w:val="none" w:sz="0" w:space="0" w:color="auto"/>
                                  </w:divBdr>
                                  <w:divsChild>
                                    <w:div w:id="230389127">
                                      <w:marLeft w:val="0"/>
                                      <w:marRight w:val="0"/>
                                      <w:marTop w:val="0"/>
                                      <w:marBottom w:val="0"/>
                                      <w:divBdr>
                                        <w:top w:val="none" w:sz="0" w:space="0" w:color="auto"/>
                                        <w:left w:val="none" w:sz="0" w:space="0" w:color="auto"/>
                                        <w:bottom w:val="none" w:sz="0" w:space="0" w:color="auto"/>
                                        <w:right w:val="none" w:sz="0" w:space="0" w:color="auto"/>
                                      </w:divBdr>
                                      <w:divsChild>
                                        <w:div w:id="1814788819">
                                          <w:marLeft w:val="0"/>
                                          <w:marRight w:val="0"/>
                                          <w:marTop w:val="0"/>
                                          <w:marBottom w:val="0"/>
                                          <w:divBdr>
                                            <w:top w:val="none" w:sz="0" w:space="0" w:color="auto"/>
                                            <w:left w:val="none" w:sz="0" w:space="0" w:color="auto"/>
                                            <w:bottom w:val="none" w:sz="0" w:space="0" w:color="auto"/>
                                            <w:right w:val="none" w:sz="0" w:space="0" w:color="auto"/>
                                          </w:divBdr>
                                          <w:divsChild>
                                            <w:div w:id="95295185">
                                              <w:marLeft w:val="0"/>
                                              <w:marRight w:val="0"/>
                                              <w:marTop w:val="450"/>
                                              <w:marBottom w:val="450"/>
                                              <w:divBdr>
                                                <w:top w:val="none" w:sz="0" w:space="0" w:color="auto"/>
                                                <w:left w:val="none" w:sz="0" w:space="0" w:color="auto"/>
                                                <w:bottom w:val="none" w:sz="0" w:space="0" w:color="auto"/>
                                                <w:right w:val="none" w:sz="0" w:space="0" w:color="auto"/>
                                              </w:divBdr>
                                              <w:divsChild>
                                                <w:div w:id="5659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5683">
                              <w:marLeft w:val="0"/>
                              <w:marRight w:val="0"/>
                              <w:marTop w:val="0"/>
                              <w:marBottom w:val="0"/>
                              <w:divBdr>
                                <w:top w:val="none" w:sz="0" w:space="0" w:color="auto"/>
                                <w:left w:val="none" w:sz="0" w:space="0" w:color="auto"/>
                                <w:bottom w:val="none" w:sz="0" w:space="0" w:color="auto"/>
                                <w:right w:val="none" w:sz="0" w:space="0" w:color="auto"/>
                              </w:divBdr>
                              <w:divsChild>
                                <w:div w:id="1232039281">
                                  <w:marLeft w:val="0"/>
                                  <w:marRight w:val="0"/>
                                  <w:marTop w:val="0"/>
                                  <w:marBottom w:val="0"/>
                                  <w:divBdr>
                                    <w:top w:val="none" w:sz="0" w:space="0" w:color="auto"/>
                                    <w:left w:val="none" w:sz="0" w:space="0" w:color="auto"/>
                                    <w:bottom w:val="none" w:sz="0" w:space="0" w:color="auto"/>
                                    <w:right w:val="none" w:sz="0" w:space="0" w:color="auto"/>
                                  </w:divBdr>
                                  <w:divsChild>
                                    <w:div w:id="1823807928">
                                      <w:marLeft w:val="0"/>
                                      <w:marRight w:val="0"/>
                                      <w:marTop w:val="0"/>
                                      <w:marBottom w:val="0"/>
                                      <w:divBdr>
                                        <w:top w:val="none" w:sz="0" w:space="0" w:color="auto"/>
                                        <w:left w:val="none" w:sz="0" w:space="0" w:color="auto"/>
                                        <w:bottom w:val="none" w:sz="0" w:space="0" w:color="auto"/>
                                        <w:right w:val="none" w:sz="0" w:space="0" w:color="auto"/>
                                      </w:divBdr>
                                      <w:divsChild>
                                        <w:div w:id="1364211692">
                                          <w:marLeft w:val="0"/>
                                          <w:marRight w:val="0"/>
                                          <w:marTop w:val="0"/>
                                          <w:marBottom w:val="0"/>
                                          <w:divBdr>
                                            <w:top w:val="none" w:sz="0" w:space="0" w:color="auto"/>
                                            <w:left w:val="none" w:sz="0" w:space="0" w:color="auto"/>
                                            <w:bottom w:val="none" w:sz="0" w:space="0" w:color="auto"/>
                                            <w:right w:val="none" w:sz="0" w:space="0" w:color="auto"/>
                                          </w:divBdr>
                                          <w:divsChild>
                                            <w:div w:id="1690719096">
                                              <w:marLeft w:val="0"/>
                                              <w:marRight w:val="0"/>
                                              <w:marTop w:val="450"/>
                                              <w:marBottom w:val="450"/>
                                              <w:divBdr>
                                                <w:top w:val="none" w:sz="0" w:space="0" w:color="auto"/>
                                                <w:left w:val="none" w:sz="0" w:space="0" w:color="auto"/>
                                                <w:bottom w:val="none" w:sz="0" w:space="0" w:color="auto"/>
                                                <w:right w:val="none" w:sz="0" w:space="0" w:color="auto"/>
                                              </w:divBdr>
                                              <w:divsChild>
                                                <w:div w:id="18466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82741">
                              <w:marLeft w:val="0"/>
                              <w:marRight w:val="0"/>
                              <w:marTop w:val="0"/>
                              <w:marBottom w:val="375"/>
                              <w:divBdr>
                                <w:top w:val="none" w:sz="0" w:space="0" w:color="auto"/>
                                <w:left w:val="none" w:sz="0" w:space="0" w:color="auto"/>
                                <w:bottom w:val="none" w:sz="0" w:space="0" w:color="auto"/>
                                <w:right w:val="none" w:sz="0" w:space="0" w:color="auto"/>
                              </w:divBdr>
                              <w:divsChild>
                                <w:div w:id="1157960904">
                                  <w:marLeft w:val="-30"/>
                                  <w:marRight w:val="-30"/>
                                  <w:marTop w:val="300"/>
                                  <w:marBottom w:val="0"/>
                                  <w:divBdr>
                                    <w:top w:val="none" w:sz="0" w:space="0" w:color="auto"/>
                                    <w:left w:val="none" w:sz="0" w:space="0" w:color="auto"/>
                                    <w:bottom w:val="single" w:sz="6" w:space="4" w:color="D95759"/>
                                    <w:right w:val="none" w:sz="0" w:space="0" w:color="auto"/>
                                  </w:divBdr>
                                  <w:divsChild>
                                    <w:div w:id="938290434">
                                      <w:marLeft w:val="0"/>
                                      <w:marRight w:val="0"/>
                                      <w:marTop w:val="0"/>
                                      <w:marBottom w:val="0"/>
                                      <w:divBdr>
                                        <w:top w:val="none" w:sz="0" w:space="0" w:color="auto"/>
                                        <w:left w:val="none" w:sz="0" w:space="0" w:color="auto"/>
                                        <w:bottom w:val="none" w:sz="0" w:space="0" w:color="auto"/>
                                        <w:right w:val="none" w:sz="0" w:space="0" w:color="auto"/>
                                      </w:divBdr>
                                    </w:div>
                                  </w:divsChild>
                                </w:div>
                                <w:div w:id="1340935250">
                                  <w:marLeft w:val="0"/>
                                  <w:marRight w:val="0"/>
                                  <w:marTop w:val="0"/>
                                  <w:marBottom w:val="0"/>
                                  <w:divBdr>
                                    <w:top w:val="none" w:sz="0" w:space="0" w:color="auto"/>
                                    <w:left w:val="none" w:sz="0" w:space="0" w:color="auto"/>
                                    <w:bottom w:val="none" w:sz="0" w:space="0" w:color="auto"/>
                                    <w:right w:val="none" w:sz="0" w:space="0" w:color="auto"/>
                                  </w:divBdr>
                                  <w:divsChild>
                                    <w:div w:id="130631594">
                                      <w:marLeft w:val="0"/>
                                      <w:marRight w:val="0"/>
                                      <w:marTop w:val="0"/>
                                      <w:marBottom w:val="0"/>
                                      <w:divBdr>
                                        <w:top w:val="none" w:sz="0" w:space="0" w:color="auto"/>
                                        <w:left w:val="none" w:sz="0" w:space="0" w:color="auto"/>
                                        <w:bottom w:val="none" w:sz="0" w:space="0" w:color="auto"/>
                                        <w:right w:val="none" w:sz="0" w:space="0" w:color="auto"/>
                                      </w:divBdr>
                                    </w:div>
                                    <w:div w:id="6076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6549">
                              <w:marLeft w:val="0"/>
                              <w:marRight w:val="0"/>
                              <w:marTop w:val="0"/>
                              <w:marBottom w:val="240"/>
                              <w:divBdr>
                                <w:top w:val="none" w:sz="0" w:space="0" w:color="auto"/>
                                <w:left w:val="none" w:sz="0" w:space="0" w:color="auto"/>
                                <w:bottom w:val="none" w:sz="0" w:space="0" w:color="auto"/>
                                <w:right w:val="none" w:sz="0" w:space="0" w:color="auto"/>
                              </w:divBdr>
                              <w:divsChild>
                                <w:div w:id="1784884086">
                                  <w:marLeft w:val="0"/>
                                  <w:marRight w:val="0"/>
                                  <w:marTop w:val="0"/>
                                  <w:marBottom w:val="0"/>
                                  <w:divBdr>
                                    <w:top w:val="none" w:sz="0" w:space="0" w:color="auto"/>
                                    <w:left w:val="none" w:sz="0" w:space="0" w:color="auto"/>
                                    <w:bottom w:val="none" w:sz="0" w:space="0" w:color="auto"/>
                                    <w:right w:val="none" w:sz="0" w:space="0" w:color="auto"/>
                                  </w:divBdr>
                                  <w:divsChild>
                                    <w:div w:id="1665861709">
                                      <w:marLeft w:val="0"/>
                                      <w:marRight w:val="0"/>
                                      <w:marTop w:val="0"/>
                                      <w:marBottom w:val="0"/>
                                      <w:divBdr>
                                        <w:top w:val="none" w:sz="0" w:space="0" w:color="auto"/>
                                        <w:left w:val="none" w:sz="0" w:space="0" w:color="auto"/>
                                        <w:bottom w:val="none" w:sz="0" w:space="0" w:color="auto"/>
                                        <w:right w:val="none" w:sz="0" w:space="0" w:color="auto"/>
                                      </w:divBdr>
                                      <w:divsChild>
                                        <w:div w:id="1034235893">
                                          <w:marLeft w:val="0"/>
                                          <w:marRight w:val="0"/>
                                          <w:marTop w:val="0"/>
                                          <w:marBottom w:val="0"/>
                                          <w:divBdr>
                                            <w:top w:val="none" w:sz="0" w:space="0" w:color="auto"/>
                                            <w:left w:val="none" w:sz="0" w:space="0" w:color="auto"/>
                                            <w:bottom w:val="none" w:sz="0" w:space="0" w:color="auto"/>
                                            <w:right w:val="none" w:sz="0" w:space="0" w:color="auto"/>
                                          </w:divBdr>
                                          <w:divsChild>
                                            <w:div w:id="244657487">
                                              <w:marLeft w:val="0"/>
                                              <w:marRight w:val="0"/>
                                              <w:marTop w:val="120"/>
                                              <w:marBottom w:val="120"/>
                                              <w:divBdr>
                                                <w:top w:val="none" w:sz="0" w:space="0" w:color="auto"/>
                                                <w:left w:val="none" w:sz="0" w:space="0" w:color="auto"/>
                                                <w:bottom w:val="none" w:sz="0" w:space="0" w:color="auto"/>
                                                <w:right w:val="none" w:sz="0" w:space="0" w:color="auto"/>
                                              </w:divBdr>
                                              <w:divsChild>
                                                <w:div w:id="539168174">
                                                  <w:marLeft w:val="0"/>
                                                  <w:marRight w:val="0"/>
                                                  <w:marTop w:val="48"/>
                                                  <w:marBottom w:val="0"/>
                                                  <w:divBdr>
                                                    <w:top w:val="none" w:sz="0" w:space="0" w:color="auto"/>
                                                    <w:left w:val="none" w:sz="0" w:space="0" w:color="auto"/>
                                                    <w:bottom w:val="none" w:sz="0" w:space="0" w:color="auto"/>
                                                    <w:right w:val="none" w:sz="0" w:space="0" w:color="auto"/>
                                                  </w:divBdr>
                                                </w:div>
                                                <w:div w:id="804586403">
                                                  <w:marLeft w:val="0"/>
                                                  <w:marRight w:val="0"/>
                                                  <w:marTop w:val="720"/>
                                                  <w:marBottom w:val="0"/>
                                                  <w:divBdr>
                                                    <w:top w:val="none" w:sz="0" w:space="0" w:color="auto"/>
                                                    <w:left w:val="none" w:sz="0" w:space="0" w:color="auto"/>
                                                    <w:bottom w:val="none" w:sz="0" w:space="0" w:color="auto"/>
                                                    <w:right w:val="none" w:sz="0" w:space="0" w:color="auto"/>
                                                  </w:divBdr>
                                                </w:div>
                                                <w:div w:id="846214142">
                                                  <w:marLeft w:val="0"/>
                                                  <w:marRight w:val="0"/>
                                                  <w:marTop w:val="0"/>
                                                  <w:marBottom w:val="0"/>
                                                  <w:divBdr>
                                                    <w:top w:val="single" w:sz="12" w:space="0" w:color="D95759"/>
                                                    <w:left w:val="none" w:sz="0" w:space="0" w:color="auto"/>
                                                    <w:bottom w:val="none" w:sz="0" w:space="0" w:color="auto"/>
                                                    <w:right w:val="none" w:sz="0" w:space="0" w:color="auto"/>
                                                  </w:divBdr>
                                                </w:div>
                                                <w:div w:id="1743604639">
                                                  <w:marLeft w:val="720"/>
                                                  <w:marRight w:val="0"/>
                                                  <w:marTop w:val="0"/>
                                                  <w:marBottom w:val="0"/>
                                                  <w:divBdr>
                                                    <w:top w:val="none" w:sz="0" w:space="0" w:color="auto"/>
                                                    <w:left w:val="none" w:sz="0" w:space="0" w:color="auto"/>
                                                    <w:bottom w:val="none" w:sz="0" w:space="0" w:color="auto"/>
                                                    <w:right w:val="none" w:sz="0" w:space="0" w:color="auto"/>
                                                  </w:divBdr>
                                                  <w:divsChild>
                                                    <w:div w:id="13032701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86396">
                              <w:marLeft w:val="0"/>
                              <w:marRight w:val="0"/>
                              <w:marTop w:val="0"/>
                              <w:marBottom w:val="0"/>
                              <w:divBdr>
                                <w:top w:val="none" w:sz="0" w:space="0" w:color="auto"/>
                                <w:left w:val="none" w:sz="0" w:space="0" w:color="auto"/>
                                <w:bottom w:val="none" w:sz="0" w:space="0" w:color="auto"/>
                                <w:right w:val="none" w:sz="0" w:space="0" w:color="auto"/>
                              </w:divBdr>
                              <w:divsChild>
                                <w:div w:id="2431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227198">
      <w:bodyDiv w:val="1"/>
      <w:marLeft w:val="0"/>
      <w:marRight w:val="0"/>
      <w:marTop w:val="100"/>
      <w:marBottom w:val="100"/>
      <w:divBdr>
        <w:top w:val="none" w:sz="0" w:space="0" w:color="auto"/>
        <w:left w:val="none" w:sz="0" w:space="0" w:color="auto"/>
        <w:bottom w:val="none" w:sz="0" w:space="0" w:color="auto"/>
        <w:right w:val="none" w:sz="0" w:space="0" w:color="auto"/>
      </w:divBdr>
      <w:divsChild>
        <w:div w:id="1735085387">
          <w:marLeft w:val="0"/>
          <w:marRight w:val="0"/>
          <w:marTop w:val="0"/>
          <w:marBottom w:val="0"/>
          <w:divBdr>
            <w:top w:val="none" w:sz="0" w:space="0" w:color="auto"/>
            <w:left w:val="none" w:sz="0" w:space="0" w:color="auto"/>
            <w:bottom w:val="none" w:sz="0" w:space="0" w:color="auto"/>
            <w:right w:val="none" w:sz="0" w:space="0" w:color="auto"/>
          </w:divBdr>
          <w:divsChild>
            <w:div w:id="229930785">
              <w:marLeft w:val="0"/>
              <w:marRight w:val="1080"/>
              <w:marTop w:val="0"/>
              <w:marBottom w:val="0"/>
              <w:divBdr>
                <w:top w:val="none" w:sz="0" w:space="0" w:color="auto"/>
                <w:left w:val="none" w:sz="0" w:space="0" w:color="auto"/>
                <w:bottom w:val="none" w:sz="0" w:space="0" w:color="auto"/>
                <w:right w:val="none" w:sz="0" w:space="0" w:color="auto"/>
              </w:divBdr>
            </w:div>
            <w:div w:id="1172602077">
              <w:marLeft w:val="0"/>
              <w:marRight w:val="0"/>
              <w:marTop w:val="0"/>
              <w:marBottom w:val="0"/>
              <w:divBdr>
                <w:top w:val="none" w:sz="0" w:space="0" w:color="auto"/>
                <w:left w:val="none" w:sz="0" w:space="0" w:color="auto"/>
                <w:bottom w:val="none" w:sz="0" w:space="0" w:color="auto"/>
                <w:right w:val="none" w:sz="0" w:space="0" w:color="auto"/>
              </w:divBdr>
            </w:div>
            <w:div w:id="1614823218">
              <w:marLeft w:val="0"/>
              <w:marRight w:val="0"/>
              <w:marTop w:val="0"/>
              <w:marBottom w:val="0"/>
              <w:divBdr>
                <w:top w:val="none" w:sz="0" w:space="0" w:color="auto"/>
                <w:left w:val="none" w:sz="0" w:space="0" w:color="auto"/>
                <w:bottom w:val="none" w:sz="0" w:space="0" w:color="auto"/>
                <w:right w:val="none" w:sz="0" w:space="0" w:color="auto"/>
              </w:divBdr>
              <w:divsChild>
                <w:div w:id="1946115151">
                  <w:marLeft w:val="0"/>
                  <w:marRight w:val="0"/>
                  <w:marTop w:val="0"/>
                  <w:marBottom w:val="0"/>
                  <w:divBdr>
                    <w:top w:val="none" w:sz="0" w:space="0" w:color="auto"/>
                    <w:left w:val="none" w:sz="0" w:space="0" w:color="auto"/>
                    <w:bottom w:val="none" w:sz="0" w:space="0" w:color="auto"/>
                    <w:right w:val="none" w:sz="0" w:space="0" w:color="auto"/>
                  </w:divBdr>
                </w:div>
              </w:divsChild>
            </w:div>
            <w:div w:id="1663046960">
              <w:marLeft w:val="0"/>
              <w:marRight w:val="150"/>
              <w:marTop w:val="0"/>
              <w:marBottom w:val="0"/>
              <w:divBdr>
                <w:top w:val="none" w:sz="0" w:space="0" w:color="auto"/>
                <w:left w:val="none" w:sz="0" w:space="0" w:color="auto"/>
                <w:bottom w:val="none" w:sz="0" w:space="0" w:color="auto"/>
                <w:right w:val="none" w:sz="0" w:space="0" w:color="auto"/>
              </w:divBdr>
            </w:div>
            <w:div w:id="1748336244">
              <w:marLeft w:val="0"/>
              <w:marRight w:val="0"/>
              <w:marTop w:val="0"/>
              <w:marBottom w:val="0"/>
              <w:divBdr>
                <w:top w:val="none" w:sz="0" w:space="0" w:color="auto"/>
                <w:left w:val="none" w:sz="0" w:space="0" w:color="auto"/>
                <w:bottom w:val="none" w:sz="0" w:space="0" w:color="auto"/>
                <w:right w:val="none" w:sz="0" w:space="0" w:color="auto"/>
              </w:divBdr>
              <w:divsChild>
                <w:div w:id="1266688505">
                  <w:marLeft w:val="0"/>
                  <w:marRight w:val="0"/>
                  <w:marTop w:val="0"/>
                  <w:marBottom w:val="0"/>
                  <w:divBdr>
                    <w:top w:val="none" w:sz="0" w:space="0" w:color="auto"/>
                    <w:left w:val="none" w:sz="0" w:space="0" w:color="auto"/>
                    <w:bottom w:val="none" w:sz="0" w:space="0" w:color="auto"/>
                    <w:right w:val="none" w:sz="0" w:space="0" w:color="auto"/>
                  </w:divBdr>
                  <w:divsChild>
                    <w:div w:id="1197432220">
                      <w:marLeft w:val="0"/>
                      <w:marRight w:val="0"/>
                      <w:marTop w:val="0"/>
                      <w:marBottom w:val="0"/>
                      <w:divBdr>
                        <w:top w:val="none" w:sz="0" w:space="0" w:color="auto"/>
                        <w:left w:val="none" w:sz="0" w:space="0" w:color="auto"/>
                        <w:bottom w:val="none" w:sz="0" w:space="0" w:color="auto"/>
                        <w:right w:val="none" w:sz="0" w:space="0" w:color="auto"/>
                      </w:divBdr>
                      <w:divsChild>
                        <w:div w:id="15431306">
                          <w:marLeft w:val="0"/>
                          <w:marRight w:val="0"/>
                          <w:marTop w:val="0"/>
                          <w:marBottom w:val="0"/>
                          <w:divBdr>
                            <w:top w:val="none" w:sz="0" w:space="0" w:color="auto"/>
                            <w:left w:val="none" w:sz="0" w:space="0" w:color="auto"/>
                            <w:bottom w:val="none" w:sz="0" w:space="0" w:color="auto"/>
                            <w:right w:val="none" w:sz="0" w:space="0" w:color="auto"/>
                          </w:divBdr>
                          <w:divsChild>
                            <w:div w:id="1694767216">
                              <w:marLeft w:val="0"/>
                              <w:marRight w:val="0"/>
                              <w:marTop w:val="0"/>
                              <w:marBottom w:val="0"/>
                              <w:divBdr>
                                <w:top w:val="none" w:sz="0" w:space="0" w:color="auto"/>
                                <w:left w:val="none" w:sz="0" w:space="0" w:color="auto"/>
                                <w:bottom w:val="none" w:sz="0" w:space="0" w:color="auto"/>
                                <w:right w:val="none" w:sz="0" w:space="0" w:color="auto"/>
                              </w:divBdr>
                              <w:divsChild>
                                <w:div w:id="819538356">
                                  <w:marLeft w:val="0"/>
                                  <w:marRight w:val="0"/>
                                  <w:marTop w:val="0"/>
                                  <w:marBottom w:val="0"/>
                                  <w:divBdr>
                                    <w:top w:val="none" w:sz="0" w:space="0" w:color="auto"/>
                                    <w:left w:val="none" w:sz="0" w:space="0" w:color="auto"/>
                                    <w:bottom w:val="none" w:sz="0" w:space="0" w:color="auto"/>
                                    <w:right w:val="none" w:sz="0" w:space="0" w:color="auto"/>
                                  </w:divBdr>
                                  <w:divsChild>
                                    <w:div w:id="446044343">
                                      <w:marLeft w:val="0"/>
                                      <w:marRight w:val="0"/>
                                      <w:marTop w:val="0"/>
                                      <w:marBottom w:val="0"/>
                                      <w:divBdr>
                                        <w:top w:val="none" w:sz="0" w:space="0" w:color="auto"/>
                                        <w:left w:val="none" w:sz="0" w:space="0" w:color="auto"/>
                                        <w:bottom w:val="none" w:sz="0" w:space="0" w:color="auto"/>
                                        <w:right w:val="none" w:sz="0" w:space="0" w:color="auto"/>
                                      </w:divBdr>
                                      <w:divsChild>
                                        <w:div w:id="53354078">
                                          <w:marLeft w:val="0"/>
                                          <w:marRight w:val="0"/>
                                          <w:marTop w:val="0"/>
                                          <w:marBottom w:val="0"/>
                                          <w:divBdr>
                                            <w:top w:val="none" w:sz="0" w:space="0" w:color="auto"/>
                                            <w:left w:val="none" w:sz="0" w:space="0" w:color="auto"/>
                                            <w:bottom w:val="none" w:sz="0" w:space="0" w:color="auto"/>
                                            <w:right w:val="none" w:sz="0" w:space="0" w:color="auto"/>
                                          </w:divBdr>
                                          <w:divsChild>
                                            <w:div w:id="28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474221">
                          <w:marLeft w:val="0"/>
                          <w:marRight w:val="0"/>
                          <w:marTop w:val="0"/>
                          <w:marBottom w:val="0"/>
                          <w:divBdr>
                            <w:top w:val="none" w:sz="0" w:space="0" w:color="auto"/>
                            <w:left w:val="none" w:sz="0" w:space="0" w:color="auto"/>
                            <w:bottom w:val="none" w:sz="0" w:space="0" w:color="auto"/>
                            <w:right w:val="none" w:sz="0" w:space="0" w:color="auto"/>
                          </w:divBdr>
                          <w:divsChild>
                            <w:div w:id="1634600552">
                              <w:marLeft w:val="0"/>
                              <w:marRight w:val="0"/>
                              <w:marTop w:val="0"/>
                              <w:marBottom w:val="0"/>
                              <w:divBdr>
                                <w:top w:val="none" w:sz="0" w:space="0" w:color="auto"/>
                                <w:left w:val="none" w:sz="0" w:space="0" w:color="auto"/>
                                <w:bottom w:val="none" w:sz="0" w:space="0" w:color="auto"/>
                                <w:right w:val="none" w:sz="0" w:space="0" w:color="auto"/>
                              </w:divBdr>
                              <w:divsChild>
                                <w:div w:id="1942837083">
                                  <w:marLeft w:val="0"/>
                                  <w:marRight w:val="0"/>
                                  <w:marTop w:val="0"/>
                                  <w:marBottom w:val="0"/>
                                  <w:divBdr>
                                    <w:top w:val="none" w:sz="0" w:space="0" w:color="auto"/>
                                    <w:left w:val="none" w:sz="0" w:space="0" w:color="auto"/>
                                    <w:bottom w:val="none" w:sz="0" w:space="0" w:color="auto"/>
                                    <w:right w:val="none" w:sz="0" w:space="0" w:color="auto"/>
                                  </w:divBdr>
                                  <w:divsChild>
                                    <w:div w:id="468478846">
                                      <w:marLeft w:val="0"/>
                                      <w:marRight w:val="0"/>
                                      <w:marTop w:val="0"/>
                                      <w:marBottom w:val="0"/>
                                      <w:divBdr>
                                        <w:top w:val="none" w:sz="0" w:space="0" w:color="auto"/>
                                        <w:left w:val="none" w:sz="0" w:space="0" w:color="auto"/>
                                        <w:bottom w:val="none" w:sz="0" w:space="0" w:color="auto"/>
                                        <w:right w:val="none" w:sz="0" w:space="0" w:color="auto"/>
                                      </w:divBdr>
                                      <w:divsChild>
                                        <w:div w:id="198973279">
                                          <w:marLeft w:val="0"/>
                                          <w:marRight w:val="0"/>
                                          <w:marTop w:val="0"/>
                                          <w:marBottom w:val="0"/>
                                          <w:divBdr>
                                            <w:top w:val="none" w:sz="0" w:space="0" w:color="auto"/>
                                            <w:left w:val="none" w:sz="0" w:space="0" w:color="auto"/>
                                            <w:bottom w:val="none" w:sz="0" w:space="0" w:color="auto"/>
                                            <w:right w:val="none" w:sz="0" w:space="0" w:color="auto"/>
                                          </w:divBdr>
                                          <w:divsChild>
                                            <w:div w:id="224070010">
                                              <w:marLeft w:val="0"/>
                                              <w:marRight w:val="0"/>
                                              <w:marTop w:val="0"/>
                                              <w:marBottom w:val="0"/>
                                              <w:divBdr>
                                                <w:top w:val="none" w:sz="0" w:space="0" w:color="auto"/>
                                                <w:left w:val="none" w:sz="0" w:space="0" w:color="auto"/>
                                                <w:bottom w:val="none" w:sz="0" w:space="0" w:color="auto"/>
                                                <w:right w:val="none" w:sz="0" w:space="0" w:color="auto"/>
                                              </w:divBdr>
                                              <w:divsChild>
                                                <w:div w:id="570508049">
                                                  <w:marLeft w:val="0"/>
                                                  <w:marRight w:val="0"/>
                                                  <w:marTop w:val="0"/>
                                                  <w:marBottom w:val="0"/>
                                                  <w:divBdr>
                                                    <w:top w:val="none" w:sz="0" w:space="0" w:color="auto"/>
                                                    <w:left w:val="none" w:sz="0" w:space="0" w:color="auto"/>
                                                    <w:bottom w:val="none" w:sz="0" w:space="0" w:color="auto"/>
                                                    <w:right w:val="none" w:sz="0" w:space="0" w:color="auto"/>
                                                  </w:divBdr>
                                                  <w:divsChild>
                                                    <w:div w:id="291904037">
                                                      <w:marLeft w:val="45"/>
                                                      <w:marRight w:val="0"/>
                                                      <w:marTop w:val="0"/>
                                                      <w:marBottom w:val="0"/>
                                                      <w:divBdr>
                                                        <w:top w:val="none" w:sz="0" w:space="0" w:color="auto"/>
                                                        <w:left w:val="none" w:sz="0" w:space="0" w:color="auto"/>
                                                        <w:bottom w:val="none" w:sz="0" w:space="0" w:color="auto"/>
                                                        <w:right w:val="none" w:sz="0" w:space="0" w:color="auto"/>
                                                      </w:divBdr>
                                                    </w:div>
                                                    <w:div w:id="410393856">
                                                      <w:marLeft w:val="0"/>
                                                      <w:marRight w:val="0"/>
                                                      <w:marTop w:val="0"/>
                                                      <w:marBottom w:val="240"/>
                                                      <w:divBdr>
                                                        <w:top w:val="none" w:sz="0" w:space="0" w:color="auto"/>
                                                        <w:left w:val="none" w:sz="0" w:space="0" w:color="auto"/>
                                                        <w:bottom w:val="single" w:sz="6" w:space="0" w:color="C8C9CA"/>
                                                        <w:right w:val="none" w:sz="0" w:space="0" w:color="auto"/>
                                                      </w:divBdr>
                                                    </w:div>
                                                    <w:div w:id="1776098136">
                                                      <w:marLeft w:val="0"/>
                                                      <w:marRight w:val="0"/>
                                                      <w:marTop w:val="0"/>
                                                      <w:marBottom w:val="0"/>
                                                      <w:divBdr>
                                                        <w:top w:val="none" w:sz="0" w:space="0" w:color="auto"/>
                                                        <w:left w:val="none" w:sz="0" w:space="0" w:color="auto"/>
                                                        <w:bottom w:val="none" w:sz="0" w:space="0" w:color="auto"/>
                                                        <w:right w:val="none" w:sz="0" w:space="0" w:color="auto"/>
                                                      </w:divBdr>
                                                      <w:divsChild>
                                                        <w:div w:id="28264857">
                                                          <w:marLeft w:val="0"/>
                                                          <w:marRight w:val="0"/>
                                                          <w:marTop w:val="0"/>
                                                          <w:marBottom w:val="0"/>
                                                          <w:divBdr>
                                                            <w:top w:val="none" w:sz="0" w:space="0" w:color="auto"/>
                                                            <w:left w:val="none" w:sz="0" w:space="0" w:color="auto"/>
                                                            <w:bottom w:val="none" w:sz="0" w:space="0" w:color="auto"/>
                                                            <w:right w:val="none" w:sz="0" w:space="0" w:color="auto"/>
                                                          </w:divBdr>
                                                          <w:divsChild>
                                                            <w:div w:id="694813566">
                                                              <w:marLeft w:val="0"/>
                                                              <w:marRight w:val="0"/>
                                                              <w:marTop w:val="0"/>
                                                              <w:marBottom w:val="0"/>
                                                              <w:divBdr>
                                                                <w:top w:val="none" w:sz="0" w:space="0" w:color="auto"/>
                                                                <w:left w:val="none" w:sz="0" w:space="0" w:color="auto"/>
                                                                <w:bottom w:val="none" w:sz="0" w:space="0" w:color="auto"/>
                                                                <w:right w:val="none" w:sz="0" w:space="0" w:color="auto"/>
                                                              </w:divBdr>
                                                            </w:div>
                                                          </w:divsChild>
                                                        </w:div>
                                                        <w:div w:id="988560084">
                                                          <w:marLeft w:val="0"/>
                                                          <w:marRight w:val="0"/>
                                                          <w:marTop w:val="0"/>
                                                          <w:marBottom w:val="0"/>
                                                          <w:divBdr>
                                                            <w:top w:val="none" w:sz="0" w:space="0" w:color="auto"/>
                                                            <w:left w:val="none" w:sz="0" w:space="0" w:color="auto"/>
                                                            <w:bottom w:val="none" w:sz="0" w:space="0" w:color="auto"/>
                                                            <w:right w:val="none" w:sz="0" w:space="0" w:color="auto"/>
                                                          </w:divBdr>
                                                          <w:divsChild>
                                                            <w:div w:id="1745488645">
                                                              <w:marLeft w:val="0"/>
                                                              <w:marRight w:val="0"/>
                                                              <w:marTop w:val="0"/>
                                                              <w:marBottom w:val="0"/>
                                                              <w:divBdr>
                                                                <w:top w:val="none" w:sz="0" w:space="0" w:color="auto"/>
                                                                <w:left w:val="none" w:sz="0" w:space="0" w:color="auto"/>
                                                                <w:bottom w:val="none" w:sz="0" w:space="0" w:color="auto"/>
                                                                <w:right w:val="none" w:sz="0" w:space="0" w:color="auto"/>
                                                              </w:divBdr>
                                                              <w:divsChild>
                                                                <w:div w:id="1144736022">
                                                                  <w:marLeft w:val="0"/>
                                                                  <w:marRight w:val="0"/>
                                                                  <w:marTop w:val="0"/>
                                                                  <w:marBottom w:val="0"/>
                                                                  <w:divBdr>
                                                                    <w:top w:val="none" w:sz="0" w:space="0" w:color="auto"/>
                                                                    <w:left w:val="none" w:sz="0" w:space="0" w:color="auto"/>
                                                                    <w:bottom w:val="none" w:sz="0" w:space="0" w:color="auto"/>
                                                                    <w:right w:val="none" w:sz="0" w:space="0" w:color="auto"/>
                                                                  </w:divBdr>
                                                                </w:div>
                                                                <w:div w:id="1816605257">
                                                                  <w:marLeft w:val="0"/>
                                                                  <w:marRight w:val="375"/>
                                                                  <w:marTop w:val="0"/>
                                                                  <w:marBottom w:val="45"/>
                                                                  <w:divBdr>
                                                                    <w:top w:val="none" w:sz="0" w:space="0" w:color="auto"/>
                                                                    <w:left w:val="none" w:sz="0" w:space="0" w:color="auto"/>
                                                                    <w:bottom w:val="none" w:sz="0" w:space="0" w:color="auto"/>
                                                                    <w:right w:val="none" w:sz="0" w:space="0" w:color="auto"/>
                                                                  </w:divBdr>
                                                                  <w:divsChild>
                                                                    <w:div w:id="145517098">
                                                                      <w:marLeft w:val="0"/>
                                                                      <w:marRight w:val="0"/>
                                                                      <w:marTop w:val="0"/>
                                                                      <w:marBottom w:val="0"/>
                                                                      <w:divBdr>
                                                                        <w:top w:val="none" w:sz="0" w:space="0" w:color="auto"/>
                                                                        <w:left w:val="none" w:sz="0" w:space="0" w:color="auto"/>
                                                                        <w:bottom w:val="none" w:sz="0" w:space="0" w:color="auto"/>
                                                                        <w:right w:val="none" w:sz="0" w:space="0" w:color="auto"/>
                                                                      </w:divBdr>
                                                                    </w:div>
                                                                    <w:div w:id="515071683">
                                                                      <w:marLeft w:val="0"/>
                                                                      <w:marRight w:val="0"/>
                                                                      <w:marTop w:val="0"/>
                                                                      <w:marBottom w:val="0"/>
                                                                      <w:divBdr>
                                                                        <w:top w:val="none" w:sz="0" w:space="0" w:color="auto"/>
                                                                        <w:left w:val="none" w:sz="0" w:space="0" w:color="auto"/>
                                                                        <w:bottom w:val="none" w:sz="0" w:space="0" w:color="auto"/>
                                                                        <w:right w:val="none" w:sz="0" w:space="0" w:color="auto"/>
                                                                      </w:divBdr>
                                                                    </w:div>
                                                                    <w:div w:id="5466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7848">
      <w:bodyDiv w:val="1"/>
      <w:marLeft w:val="0"/>
      <w:marRight w:val="0"/>
      <w:marTop w:val="0"/>
      <w:marBottom w:val="0"/>
      <w:divBdr>
        <w:top w:val="none" w:sz="0" w:space="0" w:color="auto"/>
        <w:left w:val="none" w:sz="0" w:space="0" w:color="auto"/>
        <w:bottom w:val="none" w:sz="0" w:space="0" w:color="auto"/>
        <w:right w:val="none" w:sz="0" w:space="0" w:color="auto"/>
      </w:divBdr>
      <w:divsChild>
        <w:div w:id="1214930759">
          <w:marLeft w:val="0"/>
          <w:marRight w:val="0"/>
          <w:marTop w:val="0"/>
          <w:marBottom w:val="0"/>
          <w:divBdr>
            <w:top w:val="none" w:sz="0" w:space="0" w:color="auto"/>
            <w:left w:val="none" w:sz="0" w:space="0" w:color="auto"/>
            <w:bottom w:val="none" w:sz="0" w:space="0" w:color="auto"/>
            <w:right w:val="none" w:sz="0" w:space="0" w:color="auto"/>
          </w:divBdr>
          <w:divsChild>
            <w:div w:id="105778339">
              <w:marLeft w:val="0"/>
              <w:marRight w:val="0"/>
              <w:marTop w:val="0"/>
              <w:marBottom w:val="135"/>
              <w:divBdr>
                <w:top w:val="none" w:sz="0" w:space="0" w:color="auto"/>
                <w:left w:val="none" w:sz="0" w:space="0" w:color="auto"/>
                <w:bottom w:val="single" w:sz="48" w:space="7" w:color="0066B0"/>
                <w:right w:val="none" w:sz="0" w:space="0" w:color="auto"/>
              </w:divBdr>
            </w:div>
            <w:div w:id="245040804">
              <w:marLeft w:val="0"/>
              <w:marRight w:val="0"/>
              <w:marTop w:val="0"/>
              <w:marBottom w:val="0"/>
              <w:divBdr>
                <w:top w:val="none" w:sz="0" w:space="0" w:color="auto"/>
                <w:left w:val="none" w:sz="0" w:space="0" w:color="auto"/>
                <w:bottom w:val="none" w:sz="0" w:space="0" w:color="auto"/>
                <w:right w:val="none" w:sz="0" w:space="0" w:color="auto"/>
              </w:divBdr>
            </w:div>
            <w:div w:id="798064162">
              <w:marLeft w:val="0"/>
              <w:marRight w:val="0"/>
              <w:marTop w:val="0"/>
              <w:marBottom w:val="0"/>
              <w:divBdr>
                <w:top w:val="none" w:sz="0" w:space="0" w:color="auto"/>
                <w:left w:val="none" w:sz="0" w:space="0" w:color="auto"/>
                <w:bottom w:val="none" w:sz="0" w:space="0" w:color="auto"/>
                <w:right w:val="none" w:sz="0" w:space="0" w:color="auto"/>
              </w:divBdr>
            </w:div>
            <w:div w:id="808134461">
              <w:marLeft w:val="0"/>
              <w:marRight w:val="0"/>
              <w:marTop w:val="0"/>
              <w:marBottom w:val="45"/>
              <w:divBdr>
                <w:top w:val="none" w:sz="0" w:space="0" w:color="auto"/>
                <w:left w:val="none" w:sz="0" w:space="0" w:color="auto"/>
                <w:bottom w:val="single" w:sz="6" w:space="13" w:color="E2E2E2"/>
                <w:right w:val="none" w:sz="0" w:space="0" w:color="auto"/>
              </w:divBdr>
              <w:divsChild>
                <w:div w:id="932399127">
                  <w:marLeft w:val="0"/>
                  <w:marRight w:val="0"/>
                  <w:marTop w:val="0"/>
                  <w:marBottom w:val="0"/>
                  <w:divBdr>
                    <w:top w:val="none" w:sz="0" w:space="0" w:color="auto"/>
                    <w:left w:val="none" w:sz="0" w:space="0" w:color="auto"/>
                    <w:bottom w:val="none" w:sz="0" w:space="0" w:color="auto"/>
                    <w:right w:val="none" w:sz="0" w:space="0" w:color="auto"/>
                  </w:divBdr>
                  <w:divsChild>
                    <w:div w:id="305742167">
                      <w:marLeft w:val="0"/>
                      <w:marRight w:val="0"/>
                      <w:marTop w:val="0"/>
                      <w:marBottom w:val="0"/>
                      <w:divBdr>
                        <w:top w:val="none" w:sz="0" w:space="0" w:color="auto"/>
                        <w:left w:val="none" w:sz="0" w:space="0" w:color="auto"/>
                        <w:bottom w:val="none" w:sz="0" w:space="0" w:color="auto"/>
                        <w:right w:val="none" w:sz="0" w:space="0" w:color="auto"/>
                      </w:divBdr>
                    </w:div>
                    <w:div w:id="4604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4450">
              <w:marLeft w:val="0"/>
              <w:marRight w:val="0"/>
              <w:marTop w:val="0"/>
              <w:marBottom w:val="0"/>
              <w:divBdr>
                <w:top w:val="none" w:sz="0" w:space="0" w:color="auto"/>
                <w:left w:val="none" w:sz="0" w:space="0" w:color="auto"/>
                <w:bottom w:val="none" w:sz="0" w:space="0" w:color="auto"/>
                <w:right w:val="none" w:sz="0" w:space="0" w:color="auto"/>
              </w:divBdr>
              <w:divsChild>
                <w:div w:id="1151827444">
                  <w:marLeft w:val="0"/>
                  <w:marRight w:val="0"/>
                  <w:marTop w:val="0"/>
                  <w:marBottom w:val="180"/>
                  <w:divBdr>
                    <w:top w:val="none" w:sz="0" w:space="0" w:color="auto"/>
                    <w:left w:val="none" w:sz="0" w:space="0" w:color="auto"/>
                    <w:bottom w:val="single" w:sz="6" w:space="0" w:color="E2E2E2"/>
                    <w:right w:val="none" w:sz="0" w:space="0" w:color="auto"/>
                  </w:divBdr>
                </w:div>
                <w:div w:id="1543321988">
                  <w:marLeft w:val="0"/>
                  <w:marRight w:val="0"/>
                  <w:marTop w:val="0"/>
                  <w:marBottom w:val="135"/>
                  <w:divBdr>
                    <w:top w:val="none" w:sz="0" w:space="0" w:color="auto"/>
                    <w:left w:val="none" w:sz="0" w:space="0" w:color="auto"/>
                    <w:bottom w:val="single" w:sz="48" w:space="7" w:color="0066B0"/>
                    <w:right w:val="none" w:sz="0" w:space="0" w:color="auto"/>
                  </w:divBdr>
                </w:div>
              </w:divsChild>
            </w:div>
            <w:div w:id="1325084935">
              <w:marLeft w:val="0"/>
              <w:marRight w:val="0"/>
              <w:marTop w:val="0"/>
              <w:marBottom w:val="600"/>
              <w:divBdr>
                <w:top w:val="none" w:sz="0" w:space="0" w:color="auto"/>
                <w:left w:val="none" w:sz="0" w:space="0" w:color="auto"/>
                <w:bottom w:val="none" w:sz="0" w:space="0" w:color="auto"/>
                <w:right w:val="none" w:sz="0" w:space="0" w:color="auto"/>
              </w:divBdr>
              <w:divsChild>
                <w:div w:id="259607213">
                  <w:marLeft w:val="0"/>
                  <w:marRight w:val="0"/>
                  <w:marTop w:val="0"/>
                  <w:marBottom w:val="0"/>
                  <w:divBdr>
                    <w:top w:val="none" w:sz="0" w:space="0" w:color="auto"/>
                    <w:left w:val="none" w:sz="0" w:space="0" w:color="auto"/>
                    <w:bottom w:val="none" w:sz="0" w:space="0" w:color="auto"/>
                    <w:right w:val="none" w:sz="0" w:space="0" w:color="auto"/>
                  </w:divBdr>
                </w:div>
                <w:div w:id="344330430">
                  <w:marLeft w:val="0"/>
                  <w:marRight w:val="0"/>
                  <w:marTop w:val="0"/>
                  <w:marBottom w:val="300"/>
                  <w:divBdr>
                    <w:top w:val="single" w:sz="6" w:space="4" w:color="E2E2E2"/>
                    <w:left w:val="none" w:sz="0" w:space="0" w:color="auto"/>
                    <w:bottom w:val="none" w:sz="0" w:space="0" w:color="auto"/>
                    <w:right w:val="none" w:sz="0" w:space="0" w:color="auto"/>
                  </w:divBdr>
                  <w:divsChild>
                    <w:div w:id="239871993">
                      <w:marLeft w:val="0"/>
                      <w:marRight w:val="0"/>
                      <w:marTop w:val="0"/>
                      <w:marBottom w:val="0"/>
                      <w:divBdr>
                        <w:top w:val="none" w:sz="0" w:space="0" w:color="auto"/>
                        <w:left w:val="none" w:sz="0" w:space="0" w:color="auto"/>
                        <w:bottom w:val="none" w:sz="0" w:space="0" w:color="auto"/>
                        <w:right w:val="none" w:sz="0" w:space="0" w:color="auto"/>
                      </w:divBdr>
                    </w:div>
                    <w:div w:id="1898860910">
                      <w:marLeft w:val="0"/>
                      <w:marRight w:val="0"/>
                      <w:marTop w:val="0"/>
                      <w:marBottom w:val="0"/>
                      <w:divBdr>
                        <w:top w:val="none" w:sz="0" w:space="0" w:color="auto"/>
                        <w:left w:val="none" w:sz="0" w:space="0" w:color="auto"/>
                        <w:bottom w:val="none" w:sz="0" w:space="0" w:color="auto"/>
                        <w:right w:val="none" w:sz="0" w:space="0" w:color="auto"/>
                      </w:divBdr>
                    </w:div>
                  </w:divsChild>
                </w:div>
                <w:div w:id="743264003">
                  <w:marLeft w:val="0"/>
                  <w:marRight w:val="0"/>
                  <w:marTop w:val="0"/>
                  <w:marBottom w:val="0"/>
                  <w:divBdr>
                    <w:top w:val="single" w:sz="24" w:space="0" w:color="EC1A29"/>
                    <w:left w:val="none" w:sz="0" w:space="0" w:color="auto"/>
                    <w:bottom w:val="none" w:sz="0" w:space="0" w:color="auto"/>
                    <w:right w:val="none" w:sz="0" w:space="0" w:color="auto"/>
                  </w:divBdr>
                </w:div>
                <w:div w:id="1147866598">
                  <w:marLeft w:val="0"/>
                  <w:marRight w:val="0"/>
                  <w:marTop w:val="0"/>
                  <w:marBottom w:val="0"/>
                  <w:divBdr>
                    <w:top w:val="single" w:sz="24" w:space="0" w:color="EC1A29"/>
                    <w:left w:val="none" w:sz="0" w:space="0" w:color="auto"/>
                    <w:bottom w:val="none" w:sz="0" w:space="0" w:color="auto"/>
                    <w:right w:val="none" w:sz="0" w:space="0" w:color="auto"/>
                  </w:divBdr>
                  <w:divsChild>
                    <w:div w:id="2011638025">
                      <w:marLeft w:val="0"/>
                      <w:marRight w:val="0"/>
                      <w:marTop w:val="0"/>
                      <w:marBottom w:val="0"/>
                      <w:divBdr>
                        <w:top w:val="single" w:sz="6" w:space="8" w:color="E2E2E2"/>
                        <w:left w:val="none" w:sz="0" w:space="0" w:color="auto"/>
                        <w:bottom w:val="none" w:sz="0" w:space="0" w:color="auto"/>
                        <w:right w:val="none" w:sz="0" w:space="0" w:color="auto"/>
                      </w:divBdr>
                      <w:divsChild>
                        <w:div w:id="3297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1088">
                  <w:marLeft w:val="0"/>
                  <w:marRight w:val="0"/>
                  <w:marTop w:val="0"/>
                  <w:marBottom w:val="300"/>
                  <w:divBdr>
                    <w:top w:val="single" w:sz="6" w:space="4" w:color="E2E2E2"/>
                    <w:left w:val="none" w:sz="0" w:space="0" w:color="auto"/>
                    <w:bottom w:val="none" w:sz="0" w:space="0" w:color="auto"/>
                    <w:right w:val="none" w:sz="0" w:space="0" w:color="auto"/>
                  </w:divBdr>
                </w:div>
                <w:div w:id="1443502120">
                  <w:marLeft w:val="0"/>
                  <w:marRight w:val="0"/>
                  <w:marTop w:val="0"/>
                  <w:marBottom w:val="300"/>
                  <w:divBdr>
                    <w:top w:val="single" w:sz="6" w:space="4" w:color="E2E2E2"/>
                    <w:left w:val="none" w:sz="0" w:space="0" w:color="auto"/>
                    <w:bottom w:val="none" w:sz="0" w:space="0" w:color="auto"/>
                    <w:right w:val="none" w:sz="0" w:space="0" w:color="auto"/>
                  </w:divBdr>
                </w:div>
                <w:div w:id="1644121787">
                  <w:marLeft w:val="0"/>
                  <w:marRight w:val="0"/>
                  <w:marTop w:val="0"/>
                  <w:marBottom w:val="600"/>
                  <w:divBdr>
                    <w:top w:val="none" w:sz="0" w:space="0" w:color="auto"/>
                    <w:left w:val="none" w:sz="0" w:space="0" w:color="auto"/>
                    <w:bottom w:val="single" w:sz="6" w:space="15" w:color="E2E2E2"/>
                    <w:right w:val="none" w:sz="0" w:space="0" w:color="auto"/>
                  </w:divBdr>
                  <w:divsChild>
                    <w:div w:id="878778489">
                      <w:marLeft w:val="0"/>
                      <w:marRight w:val="0"/>
                      <w:marTop w:val="0"/>
                      <w:marBottom w:val="0"/>
                      <w:divBdr>
                        <w:top w:val="none" w:sz="0" w:space="0" w:color="auto"/>
                        <w:left w:val="none" w:sz="0" w:space="0" w:color="auto"/>
                        <w:bottom w:val="none" w:sz="0" w:space="0" w:color="auto"/>
                        <w:right w:val="none" w:sz="0" w:space="0" w:color="auto"/>
                      </w:divBdr>
                      <w:divsChild>
                        <w:div w:id="1480881398">
                          <w:marLeft w:val="0"/>
                          <w:marRight w:val="0"/>
                          <w:marTop w:val="0"/>
                          <w:marBottom w:val="0"/>
                          <w:divBdr>
                            <w:top w:val="none" w:sz="0" w:space="0" w:color="auto"/>
                            <w:left w:val="none" w:sz="0" w:space="0" w:color="auto"/>
                            <w:bottom w:val="none" w:sz="0" w:space="0" w:color="auto"/>
                            <w:right w:val="none" w:sz="0" w:space="0" w:color="auto"/>
                          </w:divBdr>
                          <w:divsChild>
                            <w:div w:id="1256087634">
                              <w:marLeft w:val="0"/>
                              <w:marRight w:val="0"/>
                              <w:marTop w:val="0"/>
                              <w:marBottom w:val="0"/>
                              <w:divBdr>
                                <w:top w:val="none" w:sz="0" w:space="0" w:color="auto"/>
                                <w:left w:val="none" w:sz="0" w:space="0" w:color="auto"/>
                                <w:bottom w:val="none" w:sz="0" w:space="0" w:color="auto"/>
                                <w:right w:val="none" w:sz="0" w:space="0" w:color="auto"/>
                              </w:divBdr>
                            </w:div>
                            <w:div w:id="2040472531">
                              <w:marLeft w:val="0"/>
                              <w:marRight w:val="0"/>
                              <w:marTop w:val="0"/>
                              <w:marBottom w:val="0"/>
                              <w:divBdr>
                                <w:top w:val="single" w:sz="6" w:space="4" w:color="D4D4D4"/>
                                <w:left w:val="single" w:sz="6" w:space="0" w:color="D4D4D4"/>
                                <w:bottom w:val="single" w:sz="6" w:space="4" w:color="D4D4D4"/>
                                <w:right w:val="single" w:sz="6" w:space="0" w:color="D4D4D4"/>
                              </w:divBdr>
                            </w:div>
                          </w:divsChild>
                        </w:div>
                      </w:divsChild>
                    </w:div>
                  </w:divsChild>
                </w:div>
              </w:divsChild>
            </w:div>
            <w:div w:id="1338535734">
              <w:marLeft w:val="0"/>
              <w:marRight w:val="0"/>
              <w:marTop w:val="0"/>
              <w:marBottom w:val="180"/>
              <w:divBdr>
                <w:top w:val="none" w:sz="0" w:space="0" w:color="auto"/>
                <w:left w:val="none" w:sz="0" w:space="0" w:color="auto"/>
                <w:bottom w:val="single" w:sz="6" w:space="0" w:color="E2E2E2"/>
                <w:right w:val="none" w:sz="0" w:space="0" w:color="auto"/>
              </w:divBdr>
              <w:divsChild>
                <w:div w:id="441805163">
                  <w:marLeft w:val="0"/>
                  <w:marRight w:val="0"/>
                  <w:marTop w:val="0"/>
                  <w:marBottom w:val="0"/>
                  <w:divBdr>
                    <w:top w:val="none" w:sz="0" w:space="0" w:color="auto"/>
                    <w:left w:val="none" w:sz="0" w:space="0" w:color="auto"/>
                    <w:bottom w:val="none" w:sz="0" w:space="0" w:color="auto"/>
                    <w:right w:val="none" w:sz="0" w:space="0" w:color="auto"/>
                  </w:divBdr>
                  <w:divsChild>
                    <w:div w:id="1079475698">
                      <w:marLeft w:val="0"/>
                      <w:marRight w:val="0"/>
                      <w:marTop w:val="0"/>
                      <w:marBottom w:val="0"/>
                      <w:divBdr>
                        <w:top w:val="none" w:sz="0" w:space="0" w:color="auto"/>
                        <w:left w:val="single" w:sz="6" w:space="0" w:color="FFFFFF"/>
                        <w:bottom w:val="none" w:sz="0" w:space="0" w:color="auto"/>
                        <w:right w:val="none" w:sz="0" w:space="0" w:color="auto"/>
                      </w:divBdr>
                    </w:div>
                  </w:divsChild>
                </w:div>
              </w:divsChild>
            </w:div>
            <w:div w:id="1673145683">
              <w:marLeft w:val="0"/>
              <w:marRight w:val="0"/>
              <w:marTop w:val="0"/>
              <w:marBottom w:val="300"/>
              <w:divBdr>
                <w:top w:val="single" w:sz="6" w:space="4" w:color="E2E2E2"/>
                <w:left w:val="none" w:sz="0" w:space="0" w:color="auto"/>
                <w:bottom w:val="none" w:sz="0" w:space="0" w:color="auto"/>
                <w:right w:val="none" w:sz="0" w:space="0" w:color="auto"/>
              </w:divBdr>
            </w:div>
            <w:div w:id="2066829311">
              <w:marLeft w:val="0"/>
              <w:marRight w:val="0"/>
              <w:marTop w:val="0"/>
              <w:marBottom w:val="0"/>
              <w:divBdr>
                <w:top w:val="none" w:sz="0" w:space="0" w:color="auto"/>
                <w:left w:val="none" w:sz="0" w:space="0" w:color="auto"/>
                <w:bottom w:val="none" w:sz="0" w:space="0" w:color="auto"/>
                <w:right w:val="none" w:sz="0" w:space="0" w:color="auto"/>
              </w:divBdr>
            </w:div>
            <w:div w:id="2109428323">
              <w:marLeft w:val="0"/>
              <w:marRight w:val="0"/>
              <w:marTop w:val="0"/>
              <w:marBottom w:val="0"/>
              <w:divBdr>
                <w:top w:val="none" w:sz="0" w:space="0" w:color="auto"/>
                <w:left w:val="none" w:sz="0" w:space="0" w:color="auto"/>
                <w:bottom w:val="none" w:sz="0" w:space="0" w:color="auto"/>
                <w:right w:val="none" w:sz="0" w:space="0" w:color="auto"/>
              </w:divBdr>
            </w:div>
            <w:div w:id="21207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yperlink" Target="http://www.crb1.org.br/index.php/142-presidencia-e-biblioteca-da-camara-legislativa-convidam-para-audiencia-publica-sobre-o-pdll" TargetMode="External"/><Relationship Id="rId39" Type="http://schemas.openxmlformats.org/officeDocument/2006/relationships/hyperlink" Target="http://www.blogger.com/email-post.g?blogID=1282743740525295179&amp;postID=5430474138267332150" TargetMode="External"/><Relationship Id="rId21" Type="http://schemas.openxmlformats.org/officeDocument/2006/relationships/image" Target="media/image4.jpeg"/><Relationship Id="rId34" Type="http://schemas.openxmlformats.org/officeDocument/2006/relationships/hyperlink" Target="http://www.crb1.org.br/index.php/146-crb-1-apresenta-sugestoes-ao-pdll-em-audiencia-publica" TargetMode="External"/><Relationship Id="rId42" Type="http://schemas.openxmlformats.org/officeDocument/2006/relationships/hyperlink" Target="http://www.cl.df.gov.br/ultimas-noticias;jsessionid=5300521A81C919D9259E02E1E0A43152.liferay2?p_auth=d6DnHuhk&amp;p_p_auth=8v2TW29R&amp;p_p_id=49&amp;p_p_lifecycle=1&amp;p_p_state=normal&amp;p_p_mode=view&amp;_49_struts_action=%2Fmy_places%2Fview&amp;_49_groupId=10162&amp;_49_privateLayout=false" TargetMode="External"/><Relationship Id="rId47" Type="http://schemas.openxmlformats.org/officeDocument/2006/relationships/hyperlink" Target="http://www.cl.df.gov.br/ultimas-noticias/-/asset_publisher/IT0h/content/camara-legislativa-defende-valorizacao-da-leitura?redirect=http%3A%2F%2Fwww.cl.df.gov.br%2Finicio" TargetMode="External"/><Relationship Id="rId50" Type="http://schemas.openxmlformats.org/officeDocument/2006/relationships/hyperlink" Target="http://www.blogger.com/rearrange?blogID=1918344794842758366&amp;widgetType=PageList&amp;widgetId=PageList1&amp;action=editWidget&amp;sectionId=crosscol" TargetMode="External"/><Relationship Id="rId55" Type="http://schemas.openxmlformats.org/officeDocument/2006/relationships/hyperlink" Target="http://profisrael.com.br/wp-content/uploads/2013/06/PDDL-audiencia-publica.jpg" TargetMode="External"/><Relationship Id="rId63" Type="http://schemas.openxmlformats.org/officeDocument/2006/relationships/hyperlink" Target="http://www.integralsedf.com/2013/06/audiencia-publica.html" TargetMode="External"/><Relationship Id="rId68" Type="http://schemas.openxmlformats.org/officeDocument/2006/relationships/image" Target="media/image25.png"/><Relationship Id="rId7" Type="http://schemas.openxmlformats.org/officeDocument/2006/relationships/webSettings" Target="webSetting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cristine.marcial@gmail.com" TargetMode="External"/><Relationship Id="rId11" Type="http://schemas.openxmlformats.org/officeDocument/2006/relationships/image" Target="media/image2.png"/><Relationship Id="rId24" Type="http://schemas.openxmlformats.org/officeDocument/2006/relationships/hyperlink" Target="http://www.crb1.org.br/index.php"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gif"/><Relationship Id="rId45" Type="http://schemas.openxmlformats.org/officeDocument/2006/relationships/image" Target="media/image13.png"/><Relationship Id="rId53" Type="http://schemas.openxmlformats.org/officeDocument/2006/relationships/image" Target="media/image17.jpeg"/><Relationship Id="rId58" Type="http://schemas.openxmlformats.org/officeDocument/2006/relationships/image" Target="media/image19.jpeg"/><Relationship Id="rId66" Type="http://schemas.openxmlformats.org/officeDocument/2006/relationships/image" Target="media/image23.emf"/><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www.sc.df.gov.br/pdll.html" TargetMode="External"/><Relationship Id="rId36" Type="http://schemas.openxmlformats.org/officeDocument/2006/relationships/hyperlink" Target="http://1.bp.blogspot.com/-xXz0skkBWbg/UbXFOyyPK3I/AAAAAAAAIn8/uYZ2gknXHjc/s1600/Biblioteca_convite_audiencia_publica_PDLL.jpg" TargetMode="External"/><Relationship Id="rId49" Type="http://schemas.openxmlformats.org/officeDocument/2006/relationships/image" Target="media/image15.jpeg"/><Relationship Id="rId57" Type="http://schemas.openxmlformats.org/officeDocument/2006/relationships/hyperlink" Target="http://profisrael.com.br/o-plano-do-distrito-federal-do-livro-e-da-leitura-e-debatido-na-cldf/" TargetMode="External"/><Relationship Id="rId61" Type="http://schemas.openxmlformats.org/officeDocument/2006/relationships/hyperlink" Target="http://2.bp.blogspot.com/-bOWxArcxNag/UbH2o-AkMxI/AAAAAAAAAro/VC4WBaY7Gms/s1600/image001.jpg" TargetMode="External"/><Relationship Id="rId10" Type="http://schemas.openxmlformats.org/officeDocument/2006/relationships/image" Target="media/image1.wmf"/><Relationship Id="rId19" Type="http://schemas.openxmlformats.org/officeDocument/2006/relationships/chart" Target="charts/chart2.xml"/><Relationship Id="rId31" Type="http://schemas.openxmlformats.org/officeDocument/2006/relationships/hyperlink" Target="http://www.crb1.org.br/index.php/146-crb-1-apresenta-sugestoes-ao-pdll-em-audiencia-publica" TargetMode="External"/><Relationship Id="rId44" Type="http://schemas.openxmlformats.org/officeDocument/2006/relationships/hyperlink" Target="http://www.cl.df.gov.br/c/portal/login?p_l_id=2949376" TargetMode="External"/><Relationship Id="rId52" Type="http://schemas.openxmlformats.org/officeDocument/2006/relationships/hyperlink" Target="http://1.bp.blogspot.com/-2qydmFg2DiA/UbfI9FLR_BI/AAAAAAAABec/cnRAjc-dXS4/s1600/P10_06_13-16.05(1).jpg" TargetMode="External"/><Relationship Id="rId60" Type="http://schemas.openxmlformats.org/officeDocument/2006/relationships/hyperlink" Target="http://www.brasil247.com/pt/247/brasilia247/104586/" TargetMode="External"/><Relationship Id="rId65" Type="http://schemas.openxmlformats.org/officeDocument/2006/relationships/image" Target="media/image22.emf"/><Relationship Id="rId73"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file:///C:\Documents%20and%20Settings\Desktop\Meus%20documentos\Downloads\dispon&#237;vel%20em:%20http:\www.crb1.org.br\index.php\142-presidencia-e-biblioteca-da-camara-legislativa-convidam-para-audiencia-publica-sobre-o-pdll" TargetMode="External"/><Relationship Id="rId35" Type="http://schemas.openxmlformats.org/officeDocument/2006/relationships/hyperlink" Target="http://www.gamalivre.com.br/2013/06/audiencia-publica-na-cldf-discute-hoje.html" TargetMode="External"/><Relationship Id="rId43" Type="http://schemas.openxmlformats.org/officeDocument/2006/relationships/hyperlink" Target="http://www.cl.df.gov.br/ultimas-noticias/-/asset_publisher/IT0h/content/camara-legislativa-defende-valorizacao-da-leitura?redirect=http%3A%2F%2Fwww.cl.df.gov.br%2Finicio" TargetMode="External"/><Relationship Id="rId48" Type="http://schemas.openxmlformats.org/officeDocument/2006/relationships/hyperlink" Target="http://acleb.blogspot.com.br/" TargetMode="External"/><Relationship Id="rId56" Type="http://schemas.openxmlformats.org/officeDocument/2006/relationships/image" Target="media/image18.jpeg"/><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hyperlink" Target="http://www.gamalivre.com.br/2013/06/audiencia-publica-na-cldf-discute-hoje.html" TargetMode="External"/><Relationship Id="rId46" Type="http://schemas.openxmlformats.org/officeDocument/2006/relationships/image" Target="media/image14.jpeg"/><Relationship Id="rId59" Type="http://schemas.openxmlformats.org/officeDocument/2006/relationships/hyperlink" Target="http://brasil247.com/admin/articles/edit.php?f_publication_id=1&amp;f_issue_number=1&amp;f_section_number=120&amp;f_article_number=104586&amp;f_language_id=9&amp;f_language_selected=9" TargetMode="External"/><Relationship Id="rId67" Type="http://schemas.openxmlformats.org/officeDocument/2006/relationships/image" Target="media/image24.emf"/><Relationship Id="rId20" Type="http://schemas.openxmlformats.org/officeDocument/2006/relationships/image" Target="media/image3.jpeg"/><Relationship Id="rId41" Type="http://schemas.openxmlformats.org/officeDocument/2006/relationships/hyperlink" Target="http://www.gamalivre.com.br/2013/06/audiencia-publica-na-cldf-discute-hoje.html" TargetMode="External"/><Relationship Id="rId54" Type="http://schemas.openxmlformats.org/officeDocument/2006/relationships/hyperlink" Target="http://acleb.blogspot.com.br/2013/06/audiencia-publica-plano-do-distrito.html" TargetMode="External"/><Relationship Id="rId62" Type="http://schemas.openxmlformats.org/officeDocument/2006/relationships/image" Target="media/image20.jpeg"/><Relationship Id="rId70" Type="http://schemas.openxmlformats.org/officeDocument/2006/relationships/image" Target="media/image2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Participação de instituições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'Plan1'!$B$1</c:f>
              <c:strCache>
                <c:ptCount val="1"/>
                <c:pt idx="0">
                  <c:v>Cadeia</c:v>
                </c:pt>
              </c:strCache>
            </c:strRef>
          </c:tx>
          <c:explosion val="25"/>
          <c:cat>
            <c:strRef>
              <c:f>'Plan1'!$A$2:$A$5</c:f>
              <c:strCache>
                <c:ptCount val="4"/>
                <c:pt idx="0">
                  <c:v>Criativa</c:v>
                </c:pt>
                <c:pt idx="1">
                  <c:v>Produtiva</c:v>
                </c:pt>
                <c:pt idx="2">
                  <c:v>Mediadora</c:v>
                </c:pt>
                <c:pt idx="3">
                  <c:v>Outro</c:v>
                </c:pt>
              </c:strCache>
            </c:strRef>
          </c:cat>
          <c:val>
            <c:numRef>
              <c:f>'Plan1'!$B$2:$B$5</c:f>
              <c:numCache>
                <c:formatCode>General</c:formatCode>
                <c:ptCount val="4"/>
                <c:pt idx="0">
                  <c:v>8</c:v>
                </c:pt>
                <c:pt idx="1">
                  <c:v>8</c:v>
                </c:pt>
                <c:pt idx="2">
                  <c:v>19</c:v>
                </c:pt>
                <c:pt idx="3">
                  <c:v>15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Participação de profissionais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'Plan1'!$B$1</c:f>
              <c:strCache>
                <c:ptCount val="1"/>
                <c:pt idx="0">
                  <c:v>Cadeias</c:v>
                </c:pt>
              </c:strCache>
            </c:strRef>
          </c:tx>
          <c:explosion val="25"/>
          <c:cat>
            <c:strRef>
              <c:f>'Plan1'!$A$2:$A$5</c:f>
              <c:strCache>
                <c:ptCount val="4"/>
                <c:pt idx="0">
                  <c:v>Criativa</c:v>
                </c:pt>
                <c:pt idx="1">
                  <c:v>Produtiva</c:v>
                </c:pt>
                <c:pt idx="2">
                  <c:v>Mediadora</c:v>
                </c:pt>
                <c:pt idx="3">
                  <c:v>Outro</c:v>
                </c:pt>
              </c:strCache>
            </c:strRef>
          </c:cat>
          <c:val>
            <c:numRef>
              <c:f>'Plan1'!$B$2:$B$5</c:f>
              <c:numCache>
                <c:formatCode>General</c:formatCode>
                <c:ptCount val="4"/>
                <c:pt idx="0">
                  <c:v>8</c:v>
                </c:pt>
                <c:pt idx="1">
                  <c:v>7</c:v>
                </c:pt>
                <c:pt idx="2">
                  <c:v>43</c:v>
                </c:pt>
                <c:pt idx="3">
                  <c:v>31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2013-07-11T00:00:00</PublishDate>
  <Abstract>Brasília/DF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E991A-0FDC-4F2D-B2C5-86F4F1AE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29494</Words>
  <Characters>159271</Characters>
  <Application>Microsoft Office Word</Application>
  <DocSecurity>4</DocSecurity>
  <Lines>1327</Lines>
  <Paragraphs>376</Paragraphs>
  <ScaleCrop>false</ScaleCrop>
  <HeadingPairs>
    <vt:vector size="2" baseType="variant">
      <vt:variant>
        <vt:lpstr>Título</vt:lpstr>
      </vt:variant>
      <vt:variant>
        <vt:i4>1</vt:i4>
      </vt:variant>
    </vt:vector>
  </HeadingPairs>
  <TitlesOfParts>
    <vt:vector size="1" baseType="lpstr">
      <vt:lpstr>aUDIÊNCIA PÚBLICA SOBRE OS DESAFIOS À IMPLEMETAÇÃO DO PLANO DO DISTRITO FEDERAL DO LIVRO E DA LEITURA</vt:lpstr>
    </vt:vector>
  </TitlesOfParts>
  <Company>Hewlett-Packard Company</Company>
  <LinksUpToDate>false</LinksUpToDate>
  <CharactersWithSpaces>188389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aUDIÊNCIA PÚBLICA SOBRE OS DESAFIOS À IMPLEMETAÇÃO DO PLANO DO DISTRITO FEDERAL DO LIVRO E DA LEITURA</dc:title>
  <dc:creator>.</dc:creator>
  <cp:lastModifiedBy>Atendimento da Biblioteca</cp:lastModifiedBy>
  <cp:revision>2</cp:revision>
  <cp:lastPrinted>2013-08-08T15:23:00Z</cp:lastPrinted>
  <dcterms:created xsi:type="dcterms:W3CDTF">2014-02-04T20:20:00Z</dcterms:created>
  <dcterms:modified xsi:type="dcterms:W3CDTF">2014-02-04T20:20:00Z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